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40"/>
      </w:tblGrid>
      <w:tr w:rsidR="007B2711" w:rsidRPr="007B2711" w14:paraId="2033E4FD" w14:textId="77777777" w:rsidTr="008901E3">
        <w:trPr>
          <w:cantSplit/>
          <w:trHeight w:val="180"/>
        </w:trPr>
        <w:tc>
          <w:tcPr>
            <w:tcW w:w="5000" w:type="pct"/>
            <w:hideMark/>
          </w:tcPr>
          <w:p w14:paraId="41BD241E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noProof/>
                <w:color w:val="auto"/>
                <w:kern w:val="2"/>
                <w:sz w:val="24"/>
                <w:szCs w:val="24"/>
              </w:rPr>
              <w:drawing>
                <wp:inline distT="0" distB="0" distL="0" distR="0" wp14:anchorId="1E04EDD5" wp14:editId="01E0429F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1F6A0B" w14:textId="77777777" w:rsidR="007B2711" w:rsidRPr="007B2711" w:rsidRDefault="007B2711" w:rsidP="007B2711">
            <w:pPr>
              <w:widowControl w:val="0"/>
              <w:suppressAutoHyphens/>
              <w:spacing w:before="60" w:after="0" w:line="360" w:lineRule="auto"/>
              <w:jc w:val="center"/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Times New Roman"/>
                <w:caps/>
                <w:color w:val="auto"/>
                <w:kern w:val="2"/>
                <w:sz w:val="24"/>
                <w:szCs w:val="24"/>
                <w:lang w:eastAsia="zh-CN" w:bidi="hi-IN"/>
              </w:rPr>
              <w:t>МИНОБРНАУКИ РОССИИ</w:t>
            </w:r>
          </w:p>
        </w:tc>
      </w:tr>
      <w:tr w:rsidR="007B2711" w:rsidRPr="007B2711" w14:paraId="2E3DD6B8" w14:textId="77777777" w:rsidTr="008901E3">
        <w:trPr>
          <w:cantSplit/>
          <w:trHeight w:val="1417"/>
        </w:trPr>
        <w:tc>
          <w:tcPr>
            <w:tcW w:w="5000" w:type="pct"/>
            <w:hideMark/>
          </w:tcPr>
          <w:p w14:paraId="01E49235" w14:textId="77777777" w:rsidR="007B2711" w:rsidRPr="007B2711" w:rsidRDefault="007B2711" w:rsidP="007B2711">
            <w:pPr>
              <w:widowControl w:val="0"/>
              <w:suppressAutoHyphens/>
              <w:spacing w:after="140" w:line="216" w:lineRule="auto"/>
              <w:jc w:val="center"/>
              <w:rPr>
                <w:rFonts w:ascii="Liberation Serif" w:eastAsia="Droid Sans Fallback" w:hAnsi="Liberation Serif" w:cs="FreeSans"/>
                <w:b/>
                <w:i/>
                <w:color w:val="auto"/>
                <w:kern w:val="2"/>
                <w:sz w:val="20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t>Федеральное государственное бюджетное образовательное учреждение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  <w:t>высшего образования</w:t>
            </w:r>
            <w:r w:rsidRPr="007B2711">
              <w:rPr>
                <w:rFonts w:ascii="Liberation Serif" w:eastAsia="Droid Sans Fallback" w:hAnsi="Liberation Serif" w:cs="FreeSans"/>
                <w:color w:val="auto"/>
                <w:kern w:val="2"/>
                <w:sz w:val="24"/>
                <w:szCs w:val="24"/>
                <w:lang w:eastAsia="zh-CN" w:bidi="hi-IN"/>
              </w:rPr>
              <w:br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«МИРЭА </w:t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sym w:font="Symbol" w:char="F02D"/>
            </w:r>
            <w:r w:rsidRPr="007B2711">
              <w:rPr>
                <w:rFonts w:ascii="Times New Roman CYR" w:eastAsia="Droid Sans Fallback" w:hAnsi="Times New Roman CYR" w:cs="Times New Roman CYR"/>
                <w:b/>
                <w:bCs/>
                <w:snapToGrid w:val="0"/>
                <w:color w:val="auto"/>
                <w:kern w:val="2"/>
                <w:sz w:val="24"/>
                <w:szCs w:val="24"/>
                <w:lang w:eastAsia="zh-CN" w:bidi="hi-IN"/>
              </w:rPr>
              <w:t xml:space="preserve"> Российский технологический университет»</w:t>
            </w:r>
          </w:p>
          <w:p w14:paraId="38C9BBFE" w14:textId="77777777" w:rsidR="007B2711" w:rsidRPr="007B2711" w:rsidRDefault="007B2711" w:rsidP="007B2711">
            <w:pPr>
              <w:widowControl w:val="0"/>
              <w:suppressAutoHyphens/>
              <w:spacing w:after="0" w:line="360" w:lineRule="auto"/>
              <w:jc w:val="center"/>
              <w:rPr>
                <w:rFonts w:ascii="Times New Roman" w:eastAsia="Droid Sans Fallback" w:hAnsi="Times New Roman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Times New Roman" w:eastAsia="Droid Sans Fallback" w:hAnsi="Times New Roman" w:cs="FreeSans"/>
                <w:b/>
                <w:snapToGrid w:val="0"/>
                <w:color w:val="auto"/>
                <w:kern w:val="2"/>
                <w:sz w:val="32"/>
                <w:szCs w:val="32"/>
                <w:lang w:eastAsia="zh-CN" w:bidi="hi-IN"/>
              </w:rPr>
              <w:t>РТУ МИРЭА</w:t>
            </w:r>
            <w:r w:rsidRPr="007B2711">
              <w:rPr>
                <w:rFonts w:ascii="Times New Roman" w:eastAsia="Droid Sans Fallback" w:hAnsi="Times New Roman" w:cs="Times New Roman"/>
                <w:b/>
                <w:color w:val="auto"/>
                <w:kern w:val="2"/>
                <w:sz w:val="32"/>
                <w:szCs w:val="32"/>
                <w:lang w:eastAsia="zh-CN" w:bidi="hi-IN"/>
              </w:rPr>
              <w:t xml:space="preserve"> </w:t>
            </w:r>
            <w:r w:rsidRPr="007B2711">
              <w:rPr>
                <w:rFonts w:ascii="Times New Roman" w:eastAsia="Droid Sans Fallback" w:hAnsi="Times New Roman" w:cs="Times New Roman"/>
                <w:b/>
                <w:noProof/>
                <w:color w:val="auto"/>
                <w:kern w:val="2"/>
                <w:sz w:val="32"/>
                <w:szCs w:val="32"/>
              </w:rPr>
              <mc:AlternateContent>
                <mc:Choice Requires="wps">
                  <w:drawing>
                    <wp:inline distT="0" distB="0" distL="0" distR="0" wp14:anchorId="254BB497" wp14:editId="645BC79D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0A3FB9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15631A5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Институт информационных технологий (ИИТ)</w:t>
      </w:r>
    </w:p>
    <w:p w14:paraId="15F6A971" w14:textId="75417C46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Кафедра 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информационных технологий в атомной энергетике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 xml:space="preserve"> (</w:t>
      </w:r>
      <w:r w:rsidR="00AD619D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ИТАЭ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  <w:t>)</w:t>
      </w:r>
    </w:p>
    <w:p w14:paraId="32CF171D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4DB67CD1" w14:textId="77777777" w:rsidR="007B2711" w:rsidRPr="007B2711" w:rsidRDefault="007B2711" w:rsidP="007B2711">
      <w:pPr>
        <w:widowControl w:val="0"/>
        <w:suppressAutoHyphens/>
        <w:spacing w:after="0" w:line="240" w:lineRule="auto"/>
        <w:rPr>
          <w:rFonts w:ascii="Times New Roman" w:eastAsia="Droid Sans Fallback" w:hAnsi="Times New Roman" w:cs="Times New Roman"/>
          <w:b/>
          <w:color w:val="auto"/>
          <w:kern w:val="2"/>
          <w:sz w:val="24"/>
          <w:szCs w:val="24"/>
          <w:lang w:eastAsia="zh-CN" w:bidi="hi-IN"/>
        </w:rPr>
      </w:pPr>
    </w:p>
    <w:p w14:paraId="6CDF2A20" w14:textId="4418DCCB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 xml:space="preserve">ОТЧЕТ ПО </w:t>
      </w:r>
      <w:r w:rsidR="00AD437F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>ПРАКТИЧЕСКОЙ</w:t>
      </w:r>
      <w:r w:rsidRPr="007B2711">
        <w:rPr>
          <w:rFonts w:ascii="Times New Roman" w:eastAsia="Droid Sans Fallback" w:hAnsi="Times New Roman" w:cs="Times New Roman"/>
          <w:b/>
          <w:color w:val="auto"/>
          <w:kern w:val="2"/>
          <w:sz w:val="32"/>
          <w:szCs w:val="32"/>
          <w:lang w:eastAsia="zh-CN" w:bidi="hi-IN"/>
        </w:rPr>
        <w:t xml:space="preserve"> РАБОТЕ</w:t>
      </w:r>
    </w:p>
    <w:p w14:paraId="48600369" w14:textId="122615BE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Times New Roman" w:eastAsia="Droid Sans Fallback" w:hAnsi="Times New Roman" w:cs="Times New Roman"/>
          <w:b/>
          <w:color w:val="auto"/>
          <w:kern w:val="2"/>
          <w:sz w:val="28"/>
          <w:szCs w:val="28"/>
          <w:lang w:eastAsia="zh-CN" w:bidi="hi-IN"/>
        </w:rPr>
      </w:pP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по дисциплине «</w:t>
      </w:r>
      <w:r w:rsidR="00F37BF6" w:rsidRPr="00F37BF6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Автоматизированные системы управления технологическими процессами на объектах атомной отрасли</w:t>
      </w:r>
      <w:r w:rsidRPr="007B2711"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  <w:t>»</w:t>
      </w:r>
    </w:p>
    <w:p w14:paraId="266FC1AA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28656D87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5627948E" w14:textId="77777777" w:rsidR="007B2711" w:rsidRPr="007B2711" w:rsidRDefault="007B2711" w:rsidP="007B2711">
      <w:pPr>
        <w:widowControl w:val="0"/>
        <w:suppressAutoHyphens/>
        <w:spacing w:after="0" w:line="360" w:lineRule="auto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p w14:paraId="477AF47C" w14:textId="77777777" w:rsidR="007B2711" w:rsidRPr="007B2711" w:rsidRDefault="007B2711" w:rsidP="007B2711">
      <w:pPr>
        <w:widowControl w:val="0"/>
        <w:suppressAutoHyphens/>
        <w:spacing w:after="0" w:line="360" w:lineRule="auto"/>
        <w:jc w:val="center"/>
        <w:rPr>
          <w:rFonts w:ascii="Times New Roman" w:eastAsia="Droid Sans Fallback" w:hAnsi="Times New Roman" w:cs="Times New Roman"/>
          <w:color w:val="auto"/>
          <w:kern w:val="2"/>
          <w:sz w:val="28"/>
          <w:szCs w:val="28"/>
          <w:lang w:eastAsia="zh-CN" w:bidi="hi-IN"/>
        </w:rPr>
      </w:pPr>
    </w:p>
    <w:tbl>
      <w:tblPr>
        <w:tblStyle w:val="22"/>
        <w:tblW w:w="108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61"/>
        <w:gridCol w:w="4819"/>
        <w:gridCol w:w="1106"/>
        <w:gridCol w:w="560"/>
        <w:gridCol w:w="1106"/>
      </w:tblGrid>
      <w:tr w:rsidR="007B2711" w:rsidRPr="007B2711" w14:paraId="3EA067E4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53021E46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Студент группы </w:t>
            </w:r>
            <w:r w:rsidRPr="007B2711">
              <w:rPr>
                <w:rFonts w:ascii="Liberation Serif" w:eastAsia="Droid Sans Fallback" w:hAnsi="Liberation Serif" w:cs="Times New Roman"/>
                <w:color w:val="FFFFFF" w:themeColor="background1"/>
                <w:kern w:val="2"/>
                <w:sz w:val="24"/>
                <w:szCs w:val="24"/>
                <w:lang w:eastAsia="zh-CN" w:bidi="hi-IN"/>
              </w:rPr>
              <w:t>ИНБО-01-17</w:t>
            </w:r>
          </w:p>
          <w:p w14:paraId="13504C7B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0A92D77D" w14:textId="4A679BE9" w:rsidR="007B2711" w:rsidRPr="007B2711" w:rsidRDefault="00423CBA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</w:pPr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ИКБО-50-23 Павлов Н.С.</w:t>
            </w:r>
          </w:p>
        </w:tc>
        <w:tc>
          <w:tcPr>
            <w:tcW w:w="1666" w:type="dxa"/>
            <w:gridSpan w:val="2"/>
          </w:tcPr>
          <w:p w14:paraId="3E6190DB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FFEEF1C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3227DEF0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368534D1" w14:textId="77777777" w:rsidTr="00AB6D03">
        <w:trPr>
          <w:gridAfter w:val="1"/>
          <w:wAfter w:w="1106" w:type="dxa"/>
        </w:trPr>
        <w:tc>
          <w:tcPr>
            <w:tcW w:w="3261" w:type="dxa"/>
          </w:tcPr>
          <w:p w14:paraId="2ABE7357" w14:textId="0EF371E6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Старший</w:t>
            </w:r>
            <w:r w:rsidR="00AB6D03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 xml:space="preserve"> </w:t>
            </w: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  <w:t>преподаватель</w:t>
            </w:r>
          </w:p>
          <w:p w14:paraId="675B9E74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4819" w:type="dxa"/>
          </w:tcPr>
          <w:p w14:paraId="40DABDC7" w14:textId="00E2FE29" w:rsidR="007B2711" w:rsidRPr="007B2711" w:rsidRDefault="00F37BF6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proofErr w:type="spellStart"/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Прорехин</w:t>
            </w:r>
            <w:proofErr w:type="spellEnd"/>
            <w:r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 xml:space="preserve"> С</w:t>
            </w:r>
            <w:r w:rsidR="00C9407B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.А</w:t>
            </w:r>
            <w:r w:rsidR="00AD619D">
              <w:rPr>
                <w:rFonts w:ascii="Liberation Serif" w:eastAsia="Droid Sans Fallback" w:hAnsi="Liberation Serif" w:cs="Times New Roman"/>
                <w:i/>
                <w:iCs/>
                <w:color w:val="auto"/>
                <w:kern w:val="2"/>
                <w:sz w:val="24"/>
                <w:szCs w:val="24"/>
                <w:lang w:eastAsia="zh-CN" w:bidi="hi-IN"/>
              </w:rPr>
              <w:t>.</w:t>
            </w:r>
          </w:p>
        </w:tc>
        <w:tc>
          <w:tcPr>
            <w:tcW w:w="1666" w:type="dxa"/>
            <w:gridSpan w:val="2"/>
          </w:tcPr>
          <w:p w14:paraId="22AF5BE1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3C647F62" w14:textId="77777777" w:rsidR="007B2711" w:rsidRPr="007B2711" w:rsidRDefault="007B2711" w:rsidP="007B2711">
            <w:pPr>
              <w:widowControl w:val="0"/>
              <w:pBdr>
                <w:bottom w:val="single" w:sz="12" w:space="1" w:color="auto"/>
              </w:pBdr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  <w:p w14:paraId="7677B8BA" w14:textId="77777777" w:rsidR="007B2711" w:rsidRPr="007B2711" w:rsidRDefault="007B2711" w:rsidP="007B2711">
            <w:pPr>
              <w:widowControl w:val="0"/>
              <w:suppressAutoHyphens/>
              <w:jc w:val="center"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  <w:r w:rsidRPr="007B2711">
              <w:rPr>
                <w:rFonts w:ascii="Liberation Serif" w:eastAsia="Droid Sans Fallback" w:hAnsi="Liberation Serif" w:cs="Times New Roman"/>
                <w:color w:val="auto"/>
                <w:kern w:val="2"/>
                <w:sz w:val="18"/>
                <w:szCs w:val="18"/>
                <w:lang w:eastAsia="zh-CN" w:bidi="hi-IN"/>
              </w:rPr>
              <w:t>(подпись)</w:t>
            </w:r>
          </w:p>
          <w:p w14:paraId="69F6A783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  <w:tr w:rsidR="007B2711" w:rsidRPr="007B2711" w14:paraId="02E0775B" w14:textId="77777777" w:rsidTr="00AB6D03">
        <w:tc>
          <w:tcPr>
            <w:tcW w:w="3261" w:type="dxa"/>
          </w:tcPr>
          <w:p w14:paraId="2F4802C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5925" w:type="dxa"/>
            <w:gridSpan w:val="2"/>
          </w:tcPr>
          <w:p w14:paraId="78A05A3F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  <w:tc>
          <w:tcPr>
            <w:tcW w:w="1666" w:type="dxa"/>
            <w:gridSpan w:val="2"/>
          </w:tcPr>
          <w:p w14:paraId="3AB312AE" w14:textId="77777777" w:rsidR="007B2711" w:rsidRPr="007B2711" w:rsidRDefault="007B2711" w:rsidP="007B2711">
            <w:pPr>
              <w:widowControl w:val="0"/>
              <w:suppressAutoHyphens/>
              <w:rPr>
                <w:rFonts w:ascii="Liberation Serif" w:eastAsia="Droid Sans Fallback" w:hAnsi="Liberation Serif" w:cs="Times New Roman"/>
                <w:color w:val="auto"/>
                <w:kern w:val="2"/>
                <w:sz w:val="24"/>
                <w:szCs w:val="24"/>
                <w:lang w:eastAsia="zh-CN" w:bidi="hi-IN"/>
              </w:rPr>
            </w:pPr>
          </w:p>
        </w:tc>
      </w:tr>
    </w:tbl>
    <w:p w14:paraId="784F7EE0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CC346A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A7A0EAC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07919116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7677C019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6B116761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15B7EE7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4C436F25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520BAF37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54DA37A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</w:p>
    <w:p w14:paraId="2E8558A3" w14:textId="77777777" w:rsidR="007B2711" w:rsidRPr="007B2711" w:rsidRDefault="007B2711" w:rsidP="007B2711">
      <w:pPr>
        <w:widowControl w:val="0"/>
        <w:suppressAutoHyphens/>
        <w:spacing w:after="0" w:line="240" w:lineRule="auto"/>
        <w:jc w:val="center"/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</w:pPr>
      <w:r w:rsidRPr="007B2711">
        <w:rPr>
          <w:rFonts w:ascii="Liberation Serif" w:eastAsia="Droid Sans Fallback" w:hAnsi="Liberation Serif" w:cs="Times New Roman"/>
          <w:color w:val="auto"/>
          <w:kern w:val="2"/>
          <w:sz w:val="24"/>
          <w:szCs w:val="28"/>
          <w:lang w:eastAsia="zh-CN" w:bidi="hi-IN"/>
        </w:rPr>
        <w:t>Москва 2025 г.</w:t>
      </w:r>
    </w:p>
    <w:p w14:paraId="29FED5DD" w14:textId="77777777" w:rsidR="007B2711" w:rsidRDefault="007B2711"/>
    <w:p w14:paraId="04BAA716" w14:textId="7D365F9C" w:rsidR="007B2711" w:rsidRDefault="007B2711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36C5C181" w14:textId="4CA22D8F" w:rsidR="000A2DDB" w:rsidRPr="000258F6" w:rsidRDefault="00BD06FB" w:rsidP="00C00731">
      <w:pPr>
        <w:pStyle w:val="a0"/>
        <w:ind w:firstLine="0"/>
        <w:jc w:val="center"/>
        <w:rPr>
          <w:b/>
          <w:bCs/>
          <w:lang w:val="en-US"/>
        </w:rPr>
      </w:pPr>
      <w:r w:rsidRPr="00E02C13">
        <w:rPr>
          <w:b/>
          <w:bCs/>
        </w:rP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-72829942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0ADA80" w14:textId="19919011" w:rsidR="007107CE" w:rsidRPr="001D3FE4" w:rsidRDefault="007107CE">
          <w:pPr>
            <w:pStyle w:val="aa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74850EB6" w14:textId="2E5A8649" w:rsidR="004C3BA5" w:rsidRDefault="007107CE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r w:rsidRPr="001D3FE4">
            <w:rPr>
              <w:rFonts w:cs="Times New Roman"/>
              <w:color w:val="auto"/>
              <w:szCs w:val="28"/>
            </w:rPr>
            <w:fldChar w:fldCharType="begin"/>
          </w:r>
          <w:r w:rsidRPr="001D3FE4">
            <w:rPr>
              <w:rFonts w:cs="Times New Roman"/>
              <w:color w:val="auto"/>
              <w:szCs w:val="28"/>
            </w:rPr>
            <w:instrText xml:space="preserve"> TOC \o "1-3" \h \z \u </w:instrText>
          </w:r>
          <w:r w:rsidRPr="001D3FE4">
            <w:rPr>
              <w:rFonts w:cs="Times New Roman"/>
              <w:color w:val="auto"/>
              <w:szCs w:val="28"/>
            </w:rPr>
            <w:fldChar w:fldCharType="separate"/>
          </w:r>
          <w:hyperlink w:anchor="_Toc214383485" w:history="1">
            <w:r w:rsidR="004C3BA5" w:rsidRPr="007F07F9">
              <w:rPr>
                <w:rStyle w:val="ab"/>
                <w:noProof/>
              </w:rPr>
              <w:t>1. ПОСТАНОВКА ЗАДАЧИ</w:t>
            </w:r>
            <w:r w:rsidR="004C3BA5">
              <w:rPr>
                <w:noProof/>
                <w:webHidden/>
              </w:rPr>
              <w:tab/>
            </w:r>
            <w:r w:rsidR="004C3BA5">
              <w:rPr>
                <w:noProof/>
                <w:webHidden/>
              </w:rPr>
              <w:fldChar w:fldCharType="begin"/>
            </w:r>
            <w:r w:rsidR="004C3BA5">
              <w:rPr>
                <w:noProof/>
                <w:webHidden/>
              </w:rPr>
              <w:instrText xml:space="preserve"> PAGEREF _Toc214383485 \h </w:instrText>
            </w:r>
            <w:r w:rsidR="004C3BA5">
              <w:rPr>
                <w:noProof/>
                <w:webHidden/>
              </w:rPr>
            </w:r>
            <w:r w:rsidR="004C3BA5">
              <w:rPr>
                <w:noProof/>
                <w:webHidden/>
              </w:rPr>
              <w:fldChar w:fldCharType="separate"/>
            </w:r>
            <w:r w:rsidR="004C3BA5">
              <w:rPr>
                <w:noProof/>
                <w:webHidden/>
              </w:rPr>
              <w:t>3</w:t>
            </w:r>
            <w:r w:rsidR="004C3BA5">
              <w:rPr>
                <w:noProof/>
                <w:webHidden/>
              </w:rPr>
              <w:fldChar w:fldCharType="end"/>
            </w:r>
          </w:hyperlink>
        </w:p>
        <w:p w14:paraId="2F92452B" w14:textId="2C43CF8C" w:rsidR="004C3BA5" w:rsidRDefault="004C3BA5">
          <w:pPr>
            <w:pStyle w:val="11"/>
            <w:tabs>
              <w:tab w:val="right" w:leader="dot" w:pos="9630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14:ligatures w14:val="standardContextual"/>
            </w:rPr>
          </w:pPr>
          <w:hyperlink w:anchor="_Toc214383486" w:history="1">
            <w:r w:rsidRPr="007F07F9">
              <w:rPr>
                <w:rStyle w:val="ab"/>
                <w:noProof/>
              </w:rPr>
              <w:t>2 ВЫПОЛНЕНИЕ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_Toc214383486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B0295" w14:textId="19744F93" w:rsidR="007E283B" w:rsidRPr="00897682" w:rsidRDefault="007107CE" w:rsidP="00BD06FB">
          <w:pPr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1D3FE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fldChar w:fldCharType="end"/>
          </w:r>
        </w:p>
      </w:sdtContent>
    </w:sdt>
    <w:p w14:paraId="3A73D385" w14:textId="1CE0A588" w:rsidR="000C1A45" w:rsidRPr="007E283B" w:rsidRDefault="000C1A45" w:rsidP="00BD06FB">
      <w:pPr>
        <w:rPr>
          <w:rFonts w:ascii="Times New Roman" w:hAnsi="Times New Roman" w:cs="Times New Roman"/>
          <w:color w:val="auto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7F331B" w14:textId="692CB9FA" w:rsidR="004576DD" w:rsidRPr="005A1B58" w:rsidRDefault="004576DD" w:rsidP="004576DD">
      <w:pPr>
        <w:pStyle w:val="1"/>
        <w:rPr>
          <w:bCs/>
        </w:rPr>
      </w:pPr>
      <w:bookmarkStart w:id="0" w:name="_Toc214383485"/>
      <w:r w:rsidRPr="004576DD">
        <w:lastRenderedPageBreak/>
        <w:t xml:space="preserve">1. </w:t>
      </w:r>
      <w:r w:rsidR="00D10187">
        <w:t>ПОСТАНОВКА ЗАДАЧИ</w:t>
      </w:r>
      <w:bookmarkEnd w:id="0"/>
    </w:p>
    <w:p w14:paraId="590DB69F" w14:textId="45EB3352" w:rsidR="00CF41E4" w:rsidRPr="00CF41E4" w:rsidRDefault="00CF41E4" w:rsidP="00CF41E4">
      <w:pPr>
        <w:pStyle w:val="a0"/>
      </w:pPr>
      <w:r w:rsidRPr="00CF41E4">
        <w:rPr>
          <w:b/>
          <w:bCs/>
        </w:rPr>
        <w:t>Цель работы:</w:t>
      </w:r>
      <w:r>
        <w:t xml:space="preserve"> </w:t>
      </w:r>
      <w:r w:rsidRPr="00CF41E4">
        <w:t>Контроль практических навыков программирования простейших алгоритмов управления на различных языках стандарта МЭК</w:t>
      </w:r>
      <w:r>
        <w:t> </w:t>
      </w:r>
      <w:r w:rsidRPr="00CF41E4">
        <w:t>61131-</w:t>
      </w:r>
      <w:r>
        <w:t> </w:t>
      </w:r>
      <w:r w:rsidRPr="00CF41E4">
        <w:t>3. Реализовать задачу можно на любом из трех языков стандарта</w:t>
      </w:r>
    </w:p>
    <w:p w14:paraId="2A0EDF94" w14:textId="77777777" w:rsidR="00CF41E4" w:rsidRPr="00CF41E4" w:rsidRDefault="00CF41E4" w:rsidP="00CF41E4">
      <w:pPr>
        <w:pStyle w:val="a0"/>
        <w:rPr>
          <w:b/>
          <w:bCs/>
        </w:rPr>
      </w:pPr>
      <w:r w:rsidRPr="00CF41E4">
        <w:rPr>
          <w:b/>
          <w:bCs/>
        </w:rPr>
        <w:t>Исходные данные</w:t>
      </w:r>
    </w:p>
    <w:p w14:paraId="17A3FC5F" w14:textId="77777777" w:rsidR="00CF41E4" w:rsidRPr="00CF41E4" w:rsidRDefault="00CF41E4" w:rsidP="00CF41E4">
      <w:pPr>
        <w:pStyle w:val="a0"/>
      </w:pPr>
      <w:r w:rsidRPr="00CF41E4">
        <w:t>Светофор имеет три сигнала:</w:t>
      </w:r>
    </w:p>
    <w:p w14:paraId="0915868E" w14:textId="38CD7E91" w:rsidR="00CF41E4" w:rsidRPr="00CF41E4" w:rsidRDefault="00CF41E4" w:rsidP="00CF41E4">
      <w:pPr>
        <w:pStyle w:val="a0"/>
        <w:numPr>
          <w:ilvl w:val="0"/>
          <w:numId w:val="16"/>
        </w:numPr>
      </w:pPr>
      <w:r w:rsidRPr="00CF41E4">
        <w:rPr>
          <w:b/>
          <w:bCs/>
        </w:rPr>
        <w:t>Красный</w:t>
      </w:r>
      <w:r w:rsidRPr="00CF41E4">
        <w:t> (Red) - 30 секунд</w:t>
      </w:r>
    </w:p>
    <w:p w14:paraId="19D7B85A" w14:textId="3E7D5AF7" w:rsidR="00CF41E4" w:rsidRPr="00CF41E4" w:rsidRDefault="00CF41E4" w:rsidP="00CF41E4">
      <w:pPr>
        <w:pStyle w:val="a0"/>
        <w:numPr>
          <w:ilvl w:val="0"/>
          <w:numId w:val="16"/>
        </w:numPr>
      </w:pPr>
      <w:r w:rsidRPr="00CF41E4">
        <w:rPr>
          <w:b/>
          <w:bCs/>
        </w:rPr>
        <w:t>Желтый</w:t>
      </w:r>
      <w:r w:rsidRPr="00CF41E4">
        <w:t> (Yellow) - 5 секунд</w:t>
      </w:r>
    </w:p>
    <w:p w14:paraId="49986EF7" w14:textId="6A178AD9" w:rsidR="00CF41E4" w:rsidRDefault="00CF41E4" w:rsidP="00CF41E4">
      <w:pPr>
        <w:pStyle w:val="a0"/>
        <w:numPr>
          <w:ilvl w:val="0"/>
          <w:numId w:val="16"/>
        </w:numPr>
      </w:pPr>
      <w:r w:rsidRPr="00CF41E4">
        <w:rPr>
          <w:b/>
          <w:bCs/>
        </w:rPr>
        <w:t>Зеленый</w:t>
      </w:r>
      <w:r w:rsidRPr="00CF41E4">
        <w:t> (Green) - 30 секунд</w:t>
      </w:r>
    </w:p>
    <w:p w14:paraId="517BE602" w14:textId="08BCAF29" w:rsidR="00F47B59" w:rsidRDefault="00F47B59" w:rsidP="00CF41E4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4232F212" w14:textId="468BC4B5" w:rsidR="005A1B58" w:rsidRDefault="005A1B58" w:rsidP="005A1B58">
      <w:pPr>
        <w:pStyle w:val="1"/>
      </w:pPr>
      <w:bookmarkStart w:id="1" w:name="_Toc214383486"/>
      <w:r>
        <w:lastRenderedPageBreak/>
        <w:t xml:space="preserve">2 </w:t>
      </w:r>
      <w:r w:rsidR="00D10187">
        <w:t>ВЫПОЛНЕНИЕ РАБОТЫ</w:t>
      </w:r>
      <w:bookmarkEnd w:id="1"/>
    </w:p>
    <w:p w14:paraId="3632297D" w14:textId="45F8DC60" w:rsidR="00AD437F" w:rsidRDefault="001104DB" w:rsidP="001104DB">
      <w:pPr>
        <w:pStyle w:val="a0"/>
      </w:pPr>
      <w:r>
        <w:t>В качестве ПО для реализации поставленной задачи была выбрана компьютерная игра «</w:t>
      </w:r>
      <w:r>
        <w:rPr>
          <w:lang w:val="en-US"/>
        </w:rPr>
        <w:t>Scrap</w:t>
      </w:r>
      <w:r w:rsidRPr="001104DB">
        <w:t xml:space="preserve"> </w:t>
      </w:r>
      <w:r>
        <w:rPr>
          <w:lang w:val="en-US"/>
        </w:rPr>
        <w:t>Mechanic</w:t>
      </w:r>
      <w:r>
        <w:t>». Функционал игры позволяет работать с логическими элементами и электронными компонентами, что позволяет реализовать светофор в соответствии с поставленной задачей.</w:t>
      </w:r>
    </w:p>
    <w:p w14:paraId="3029FC5F" w14:textId="2A9834C5" w:rsidR="007A792C" w:rsidRDefault="007A792C" w:rsidP="001104DB">
      <w:pPr>
        <w:pStyle w:val="a0"/>
      </w:pPr>
      <w:r>
        <w:t>Было принято решение реализовать алгоритм через «машину состояний», реализация который представлена на рисунке 1. Соединение схемы показано на рисунке 2.</w:t>
      </w:r>
    </w:p>
    <w:p w14:paraId="542B02DF" w14:textId="111A10D6" w:rsidR="007A792C" w:rsidRPr="001104DB" w:rsidRDefault="007A792C" w:rsidP="007A792C">
      <w:pPr>
        <w:pStyle w:val="a0"/>
      </w:pPr>
      <w:r>
        <w:t>Рассмотрим (для наглядности) на примере одного состояния. Устройство состоит из самого светофора, поворотного рычага, сенсоров, логики управления поворотами, логики управления светом.</w:t>
      </w:r>
    </w:p>
    <w:p w14:paraId="65032D21" w14:textId="2E5586B1" w:rsidR="001104DB" w:rsidRDefault="00912792" w:rsidP="001104DB">
      <w:pPr>
        <w:pStyle w:val="a0"/>
        <w:ind w:firstLine="0"/>
        <w:jc w:val="center"/>
      </w:pPr>
      <w:r w:rsidRPr="00912792">
        <w:rPr>
          <w:noProof/>
        </w:rPr>
        <w:drawing>
          <wp:inline distT="0" distB="0" distL="0" distR="0" wp14:anchorId="221CFDCF" wp14:editId="620D4278">
            <wp:extent cx="6121400" cy="3825875"/>
            <wp:effectExtent l="0" t="0" r="0" b="3175"/>
            <wp:docPr id="16250067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0674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1047" w14:textId="2C80DE36" w:rsidR="001104DB" w:rsidRDefault="007A792C" w:rsidP="001104DB">
      <w:pPr>
        <w:pStyle w:val="a0"/>
        <w:ind w:firstLine="0"/>
        <w:jc w:val="center"/>
        <w:rPr>
          <w:b/>
          <w:bCs/>
        </w:rPr>
      </w:pPr>
      <w:r w:rsidRPr="007A792C">
        <w:rPr>
          <w:b/>
          <w:bCs/>
        </w:rPr>
        <w:t>Рисунок 1 – Машина состояний</w:t>
      </w:r>
    </w:p>
    <w:p w14:paraId="3D0DDDCC" w14:textId="1F6AEC41" w:rsidR="007A792C" w:rsidRDefault="007A792C" w:rsidP="007A792C">
      <w:pPr>
        <w:pStyle w:val="a0"/>
      </w:pPr>
      <w:r>
        <w:t xml:space="preserve">Сам светофор состоит из лампочек и подключенных к ним элементов </w:t>
      </w:r>
      <w:r>
        <w:rPr>
          <w:lang w:val="en-US"/>
        </w:rPr>
        <w:t>OR</w:t>
      </w:r>
      <w:r>
        <w:t xml:space="preserve"> (чтобы при наличии любого из сигналов лампа загоралась).</w:t>
      </w:r>
      <w:r w:rsidR="00AB5B5A">
        <w:t xml:space="preserve"> Логика переключения состояний реализована за счет наличия сенсоров (каждый сенсор – новое состояние), которые считывают положение поворотного рычага.</w:t>
      </w:r>
    </w:p>
    <w:p w14:paraId="786EC13D" w14:textId="476FFC5A" w:rsidR="00AB5B5A" w:rsidRDefault="00AB5B5A" w:rsidP="00AB5B5A">
      <w:pPr>
        <w:pStyle w:val="a0"/>
      </w:pPr>
      <w:r>
        <w:lastRenderedPageBreak/>
        <w:t xml:space="preserve">Каждое состояние реализовано через цепочку элементов: </w:t>
      </w:r>
      <w:r>
        <w:rPr>
          <w:lang w:val="en-US"/>
        </w:rPr>
        <w:t>NOR</w:t>
      </w:r>
      <w:r w:rsidRPr="00AB5B5A">
        <w:t xml:space="preserve"> </w:t>
      </w:r>
      <w:r>
        <w:t>–</w:t>
      </w:r>
      <w:r w:rsidRPr="00AB5B5A">
        <w:t xml:space="preserve"> </w:t>
      </w:r>
      <w:r>
        <w:rPr>
          <w:lang w:val="en-US"/>
        </w:rPr>
        <w:t>delay</w:t>
      </w:r>
      <w:r w:rsidRPr="00AB5B5A">
        <w:t xml:space="preserve"> </w:t>
      </w:r>
      <w:r>
        <w:t>–</w:t>
      </w:r>
      <w:r w:rsidRPr="00AB5B5A">
        <w:t xml:space="preserve"> </w:t>
      </w:r>
      <w:r>
        <w:rPr>
          <w:lang w:val="en-US"/>
        </w:rPr>
        <w:t>AND</w:t>
      </w:r>
      <w:r>
        <w:t xml:space="preserve">. При активации сенсора автоматически подаются сигналы на </w:t>
      </w:r>
      <w:r>
        <w:rPr>
          <w:lang w:val="en-US"/>
        </w:rPr>
        <w:t>NOR</w:t>
      </w:r>
      <w:r w:rsidRPr="00AB5B5A">
        <w:t xml:space="preserve"> </w:t>
      </w:r>
      <w:r>
        <w:t xml:space="preserve">и </w:t>
      </w:r>
      <w:r>
        <w:rPr>
          <w:lang w:val="en-US"/>
        </w:rPr>
        <w:t>AND</w:t>
      </w:r>
      <w:r>
        <w:t xml:space="preserve">, благодаря чему </w:t>
      </w:r>
      <w:r>
        <w:rPr>
          <w:lang w:val="en-US"/>
        </w:rPr>
        <w:t>NOR</w:t>
      </w:r>
      <w:r w:rsidRPr="00AB5B5A">
        <w:t xml:space="preserve"> </w:t>
      </w:r>
      <w:r>
        <w:t xml:space="preserve">деактивируется, а </w:t>
      </w:r>
      <w:r>
        <w:rPr>
          <w:lang w:val="en-US"/>
        </w:rPr>
        <w:t>AND</w:t>
      </w:r>
      <w:r w:rsidRPr="00AB5B5A">
        <w:t xml:space="preserve"> </w:t>
      </w:r>
      <w:r>
        <w:t xml:space="preserve">наоборот активируется (т.к. сигнал от </w:t>
      </w:r>
      <w:r>
        <w:rPr>
          <w:lang w:val="en-US"/>
        </w:rPr>
        <w:t>NOR</w:t>
      </w:r>
      <w:r w:rsidRPr="00AB5B5A">
        <w:t xml:space="preserve"> </w:t>
      </w:r>
      <w:r>
        <w:t xml:space="preserve">идет через задержку в 30 сек). Элемент </w:t>
      </w:r>
      <w:r>
        <w:rPr>
          <w:lang w:val="en-US"/>
        </w:rPr>
        <w:t>AND</w:t>
      </w:r>
      <w:r w:rsidRPr="00AB5B5A">
        <w:t xml:space="preserve"> </w:t>
      </w:r>
      <w:r>
        <w:t xml:space="preserve">подсоединен к элементу </w:t>
      </w:r>
      <w:r>
        <w:rPr>
          <w:lang w:val="en-US"/>
        </w:rPr>
        <w:t>OR</w:t>
      </w:r>
      <w:r w:rsidRPr="00AB5B5A">
        <w:t xml:space="preserve"> </w:t>
      </w:r>
      <w:r>
        <w:t>соответствующей лампы на светофоре и к логике управления поворотами.</w:t>
      </w:r>
    </w:p>
    <w:p w14:paraId="50F12B19" w14:textId="3192FEFF" w:rsidR="00AB5B5A" w:rsidRDefault="00AB5B5A" w:rsidP="00AB5B5A">
      <w:pPr>
        <w:pStyle w:val="a0"/>
      </w:pPr>
      <w:r>
        <w:t xml:space="preserve">Логика управления поворотами состоит из последовательно соединенных </w:t>
      </w:r>
      <w:r>
        <w:rPr>
          <w:lang w:val="en-US"/>
        </w:rPr>
        <w:t>OR</w:t>
      </w:r>
      <w:r w:rsidRPr="00AB5B5A">
        <w:t xml:space="preserve"> </w:t>
      </w:r>
      <w:r>
        <w:t>–</w:t>
      </w:r>
      <w:r w:rsidRPr="00AB5B5A">
        <w:t xml:space="preserve"> </w:t>
      </w:r>
      <w:r>
        <w:rPr>
          <w:lang w:val="en-US"/>
        </w:rPr>
        <w:t>NOR</w:t>
      </w:r>
      <w:r w:rsidRPr="00AB5B5A">
        <w:t xml:space="preserve"> </w:t>
      </w:r>
      <w:r>
        <w:t>–</w:t>
      </w:r>
      <w:r w:rsidRPr="00AB5B5A">
        <w:t xml:space="preserve"> </w:t>
      </w:r>
      <w:r>
        <w:t xml:space="preserve">двигатель. По умолчанию двигатель включен. При приходе сигнала с одного из </w:t>
      </w:r>
      <w:r>
        <w:rPr>
          <w:lang w:val="en-US"/>
        </w:rPr>
        <w:t>AND</w:t>
      </w:r>
      <w:r>
        <w:t xml:space="preserve"> с состояний (или по нажатию кнопки), элемент </w:t>
      </w:r>
      <w:r>
        <w:rPr>
          <w:lang w:val="en-US"/>
        </w:rPr>
        <w:t>OR</w:t>
      </w:r>
      <w:r w:rsidRPr="00AB5B5A">
        <w:t xml:space="preserve"> </w:t>
      </w:r>
      <w:r>
        <w:t xml:space="preserve">активируется, </w:t>
      </w:r>
      <w:r>
        <w:rPr>
          <w:lang w:val="en-US"/>
        </w:rPr>
        <w:t>NOR</w:t>
      </w:r>
      <w:r w:rsidRPr="00AB5B5A">
        <w:t xml:space="preserve"> </w:t>
      </w:r>
      <w:r>
        <w:t>деактивируется</w:t>
      </w:r>
      <w:r w:rsidRPr="00AB5B5A">
        <w:t xml:space="preserve"> </w:t>
      </w:r>
      <w:r>
        <w:t>и двигатель выключается. После прохождения задержки на состоянии сигнал инвертируется и снова запускает вращение рычага.</w:t>
      </w:r>
    </w:p>
    <w:p w14:paraId="503EA27B" w14:textId="6D9B0C7F" w:rsidR="001104DB" w:rsidRDefault="00912792" w:rsidP="00AB5B5A">
      <w:pPr>
        <w:pStyle w:val="a0"/>
        <w:ind w:firstLine="0"/>
        <w:jc w:val="center"/>
      </w:pPr>
      <w:r w:rsidRPr="00912792">
        <w:rPr>
          <w:noProof/>
        </w:rPr>
        <w:drawing>
          <wp:inline distT="0" distB="0" distL="0" distR="0" wp14:anchorId="703B43E4" wp14:editId="47C09213">
            <wp:extent cx="6121400" cy="3825875"/>
            <wp:effectExtent l="0" t="0" r="0" b="3175"/>
            <wp:docPr id="198494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94341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34BD" w14:textId="59331EBF" w:rsidR="007A792C" w:rsidRDefault="007A792C" w:rsidP="007A792C">
      <w:pPr>
        <w:pStyle w:val="a0"/>
        <w:ind w:firstLine="0"/>
        <w:jc w:val="center"/>
        <w:rPr>
          <w:b/>
          <w:bCs/>
        </w:rPr>
      </w:pPr>
      <w:r w:rsidRPr="007A792C">
        <w:rPr>
          <w:b/>
          <w:bCs/>
        </w:rPr>
        <w:t xml:space="preserve">Рисунок </w:t>
      </w:r>
      <w:r>
        <w:rPr>
          <w:b/>
          <w:bCs/>
        </w:rPr>
        <w:t>2</w:t>
      </w:r>
      <w:r w:rsidRPr="007A792C">
        <w:rPr>
          <w:b/>
          <w:bCs/>
        </w:rPr>
        <w:t xml:space="preserve"> – </w:t>
      </w:r>
      <w:r>
        <w:rPr>
          <w:b/>
          <w:bCs/>
        </w:rPr>
        <w:t>Соединение элементов м</w:t>
      </w:r>
      <w:r w:rsidRPr="007A792C">
        <w:rPr>
          <w:b/>
          <w:bCs/>
        </w:rPr>
        <w:t>ашин</w:t>
      </w:r>
      <w:r>
        <w:rPr>
          <w:b/>
          <w:bCs/>
        </w:rPr>
        <w:t>ы</w:t>
      </w:r>
      <w:r w:rsidRPr="007A792C">
        <w:rPr>
          <w:b/>
          <w:bCs/>
        </w:rPr>
        <w:t xml:space="preserve"> состояний</w:t>
      </w:r>
    </w:p>
    <w:p w14:paraId="008ECAF3" w14:textId="57231B7A" w:rsidR="00BB7504" w:rsidRDefault="00BB7504" w:rsidP="00BB7504">
      <w:pPr>
        <w:pStyle w:val="a0"/>
      </w:pPr>
      <w:r>
        <w:t>Усовершенствуем модель и добавим состояние с моргающим светом. Для этого применим схему, показанную на рисунках 3 и 4.</w:t>
      </w:r>
    </w:p>
    <w:p w14:paraId="103DD470" w14:textId="77777777" w:rsidR="00BB7504" w:rsidRPr="00BB7504" w:rsidRDefault="00BB7504" w:rsidP="00BB7504">
      <w:pPr>
        <w:pStyle w:val="a0"/>
      </w:pPr>
    </w:p>
    <w:p w14:paraId="521BCC56" w14:textId="3471DD63" w:rsidR="001104DB" w:rsidRDefault="00912792" w:rsidP="001104DB">
      <w:pPr>
        <w:pStyle w:val="a0"/>
        <w:ind w:firstLine="0"/>
        <w:jc w:val="center"/>
      </w:pPr>
      <w:r w:rsidRPr="00912792">
        <w:rPr>
          <w:noProof/>
        </w:rPr>
        <w:lastRenderedPageBreak/>
        <w:drawing>
          <wp:inline distT="0" distB="0" distL="0" distR="0" wp14:anchorId="0F46E746" wp14:editId="5D526B9B">
            <wp:extent cx="6121400" cy="3825875"/>
            <wp:effectExtent l="0" t="0" r="0" b="3175"/>
            <wp:docPr id="422317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177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17466" w14:textId="2E38206D" w:rsidR="001104DB" w:rsidRPr="00BB7504" w:rsidRDefault="00BB7504" w:rsidP="001104DB">
      <w:pPr>
        <w:pStyle w:val="a0"/>
        <w:ind w:firstLine="0"/>
        <w:jc w:val="center"/>
        <w:rPr>
          <w:b/>
          <w:bCs/>
        </w:rPr>
      </w:pPr>
      <w:r w:rsidRPr="00BB7504">
        <w:rPr>
          <w:b/>
          <w:bCs/>
        </w:rPr>
        <w:t>Рисунок 3 – Состояние для моргающего света</w:t>
      </w:r>
    </w:p>
    <w:p w14:paraId="58430C35" w14:textId="5EFAC6D4" w:rsidR="001104DB" w:rsidRDefault="00912792" w:rsidP="001104DB">
      <w:pPr>
        <w:pStyle w:val="a0"/>
        <w:ind w:firstLine="0"/>
        <w:jc w:val="center"/>
      </w:pPr>
      <w:r w:rsidRPr="00912792">
        <w:rPr>
          <w:noProof/>
        </w:rPr>
        <w:drawing>
          <wp:inline distT="0" distB="0" distL="0" distR="0" wp14:anchorId="55AAA3C8" wp14:editId="4DC7291F">
            <wp:extent cx="6121400" cy="3825875"/>
            <wp:effectExtent l="0" t="0" r="0" b="3175"/>
            <wp:docPr id="18842947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47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653B" w14:textId="010065D2" w:rsidR="001104DB" w:rsidRPr="00BB7504" w:rsidRDefault="00BB7504" w:rsidP="001104DB">
      <w:pPr>
        <w:pStyle w:val="a0"/>
        <w:ind w:firstLine="0"/>
        <w:jc w:val="center"/>
        <w:rPr>
          <w:b/>
          <w:bCs/>
        </w:rPr>
      </w:pPr>
      <w:r>
        <w:rPr>
          <w:b/>
          <w:bCs/>
        </w:rPr>
        <w:t>Рисунок 4 – Схема подключения состояния моргающей лампы</w:t>
      </w:r>
    </w:p>
    <w:p w14:paraId="2BCDC7F2" w14:textId="77777777" w:rsidR="00DF716A" w:rsidRDefault="00BB7504" w:rsidP="00BB7504">
      <w:pPr>
        <w:pStyle w:val="a0"/>
      </w:pPr>
      <w:r>
        <w:t xml:space="preserve">Состоит данная схема все из того же состояния с добавлением последовательно – </w:t>
      </w:r>
      <w:r>
        <w:rPr>
          <w:lang w:val="en-US"/>
        </w:rPr>
        <w:t>AND</w:t>
      </w:r>
      <w:r w:rsidRPr="00BB7504">
        <w:t xml:space="preserve"> </w:t>
      </w:r>
      <w:r>
        <w:t>–</w:t>
      </w:r>
      <w:r w:rsidRPr="00BB7504">
        <w:t xml:space="preserve"> </w:t>
      </w:r>
      <w:r>
        <w:rPr>
          <w:lang w:val="en-US"/>
        </w:rPr>
        <w:t>delay</w:t>
      </w:r>
      <w:r w:rsidRPr="00BB7504">
        <w:t xml:space="preserve"> </w:t>
      </w:r>
      <w:r>
        <w:t>–</w:t>
      </w:r>
      <w:r w:rsidRPr="00BB7504">
        <w:t xml:space="preserve"> </w:t>
      </w:r>
      <w:r>
        <w:rPr>
          <w:lang w:val="en-US"/>
        </w:rPr>
        <w:t>NOR</w:t>
      </w:r>
      <w:r>
        <w:t xml:space="preserve">. Сама эта подсхема генерирует сигнал </w:t>
      </w:r>
      <w:r>
        <w:lastRenderedPageBreak/>
        <w:t xml:space="preserve">длительностью </w:t>
      </w:r>
      <w:r>
        <w:rPr>
          <w:lang w:val="en-US"/>
        </w:rPr>
        <w:t>n</w:t>
      </w:r>
      <w:r>
        <w:t xml:space="preserve">, повторяющийся через время </w:t>
      </w:r>
      <w:r>
        <w:rPr>
          <w:lang w:val="en-US"/>
        </w:rPr>
        <w:t>n</w:t>
      </w:r>
      <w:r>
        <w:t xml:space="preserve">. Подключение остается прежним, лишь с небольшим изменением: сигнал на сам светофор мы подаем не с прежнего элемента </w:t>
      </w:r>
      <w:r>
        <w:rPr>
          <w:lang w:val="en-US"/>
        </w:rPr>
        <w:t>AND</w:t>
      </w:r>
      <w:r>
        <w:t>, а с</w:t>
      </w:r>
      <w:r w:rsidR="00DF716A">
        <w:t xml:space="preserve"> выхода второго элемента задержки.</w:t>
      </w:r>
    </w:p>
    <w:p w14:paraId="4700633F" w14:textId="164CD933" w:rsidR="00DF716A" w:rsidRDefault="00DF716A" w:rsidP="00DF716A">
      <w:pPr>
        <w:pStyle w:val="a0"/>
      </w:pPr>
      <w:r>
        <w:t>Остается только высчитать время на элементах задержки. Пусть я хочу, чтобы моргание происходило раз в 400 мс (это значение мы выставляем на втором элементе задержки). Тогда время на первом элементе задержки, отвечающем за смену состояний, будет высчитываться как удвоенное значение моргания (400 мс горит и 400 мс не горит) умноженное на 3 (как правило светофоры моргают именно 3 раза). Таким образом получим значение в 2 сек. 400 мс.</w:t>
      </w:r>
    </w:p>
    <w:p w14:paraId="1B76D7C3" w14:textId="63172D23" w:rsidR="00DF716A" w:rsidRDefault="00DF716A" w:rsidP="00DF716A">
      <w:pPr>
        <w:pStyle w:val="a0"/>
      </w:pPr>
      <w:r>
        <w:t>В модернизированной модели реализуем 5 состояний, напоминающих поведение реального светофора:</w:t>
      </w:r>
    </w:p>
    <w:p w14:paraId="6A82DFB3" w14:textId="7843C03F" w:rsidR="00DF716A" w:rsidRDefault="00DF716A" w:rsidP="00DF716A">
      <w:pPr>
        <w:pStyle w:val="a0"/>
        <w:numPr>
          <w:ilvl w:val="0"/>
          <w:numId w:val="17"/>
        </w:numPr>
      </w:pPr>
      <w:r>
        <w:t>Горит красный свет</w:t>
      </w:r>
    </w:p>
    <w:p w14:paraId="7850F823" w14:textId="495E8AC1" w:rsidR="00DF716A" w:rsidRDefault="00DF716A" w:rsidP="00DF716A">
      <w:pPr>
        <w:pStyle w:val="a0"/>
        <w:numPr>
          <w:ilvl w:val="0"/>
          <w:numId w:val="17"/>
        </w:numPr>
      </w:pPr>
      <w:r>
        <w:t>Горит красный и желтый свет</w:t>
      </w:r>
    </w:p>
    <w:p w14:paraId="0856BD39" w14:textId="1C00C6E5" w:rsidR="00DF716A" w:rsidRDefault="00DF716A" w:rsidP="00DF716A">
      <w:pPr>
        <w:pStyle w:val="a0"/>
        <w:numPr>
          <w:ilvl w:val="0"/>
          <w:numId w:val="17"/>
        </w:numPr>
      </w:pPr>
      <w:r>
        <w:t>Горит зеленый свет</w:t>
      </w:r>
    </w:p>
    <w:p w14:paraId="422B92CC" w14:textId="3DD947BC" w:rsidR="00DF716A" w:rsidRDefault="00DF716A" w:rsidP="00DF716A">
      <w:pPr>
        <w:pStyle w:val="a0"/>
        <w:numPr>
          <w:ilvl w:val="0"/>
          <w:numId w:val="17"/>
        </w:numPr>
      </w:pPr>
      <w:r>
        <w:t>Зеленый свет моргает</w:t>
      </w:r>
    </w:p>
    <w:p w14:paraId="011206B4" w14:textId="3E75C22F" w:rsidR="00DF716A" w:rsidRDefault="00DF716A" w:rsidP="00DF716A">
      <w:pPr>
        <w:pStyle w:val="a0"/>
        <w:numPr>
          <w:ilvl w:val="0"/>
          <w:numId w:val="17"/>
        </w:numPr>
      </w:pPr>
      <w:r>
        <w:t>Горит желтый свет</w:t>
      </w:r>
    </w:p>
    <w:p w14:paraId="1E3434CD" w14:textId="27165AE9" w:rsidR="00DF716A" w:rsidRDefault="00DF716A" w:rsidP="00DF716A">
      <w:pPr>
        <w:pStyle w:val="a0"/>
      </w:pPr>
      <w:r>
        <w:t>Состояния реализуем и подключим по ранее описанной технологии. Для наглядности раскрасим элементы в соответствующие цвета и получим схему, как на рисунке 5 с подключением, как на рисунке 6.</w:t>
      </w:r>
    </w:p>
    <w:p w14:paraId="642C3AC4" w14:textId="0B33E4C1" w:rsidR="00DF716A" w:rsidRDefault="00DF716A" w:rsidP="00DF716A">
      <w:pPr>
        <w:pStyle w:val="a0"/>
      </w:pPr>
      <w:r>
        <w:t>Остается только настроить время элементов задержки исходя из условия:</w:t>
      </w:r>
    </w:p>
    <w:p w14:paraId="07D25AEF" w14:textId="05E148EE" w:rsidR="00DF716A" w:rsidRDefault="00DF716A" w:rsidP="00DF716A">
      <w:pPr>
        <w:pStyle w:val="a0"/>
        <w:numPr>
          <w:ilvl w:val="0"/>
          <w:numId w:val="18"/>
        </w:numPr>
      </w:pPr>
      <w:r>
        <w:t xml:space="preserve">Красный </w:t>
      </w:r>
      <w:r w:rsidR="00FF59CA">
        <w:t>– 30 сек</w:t>
      </w:r>
    </w:p>
    <w:p w14:paraId="5118BFAE" w14:textId="0FE11DA5" w:rsidR="00FF59CA" w:rsidRDefault="00FF59CA" w:rsidP="00DF716A">
      <w:pPr>
        <w:pStyle w:val="a0"/>
        <w:numPr>
          <w:ilvl w:val="0"/>
          <w:numId w:val="18"/>
        </w:numPr>
      </w:pPr>
      <w:r>
        <w:t>Красный + желтый – 5 сек</w:t>
      </w:r>
    </w:p>
    <w:p w14:paraId="54D2641C" w14:textId="7A506837" w:rsidR="00FF59CA" w:rsidRDefault="00FF59CA" w:rsidP="00DF716A">
      <w:pPr>
        <w:pStyle w:val="a0"/>
        <w:numPr>
          <w:ilvl w:val="0"/>
          <w:numId w:val="18"/>
        </w:numPr>
      </w:pPr>
      <w:r>
        <w:t>Зеленый = 30 сек – 2 сек 400 мс = 27 сек 600 мс</w:t>
      </w:r>
    </w:p>
    <w:p w14:paraId="181C9D10" w14:textId="597682B0" w:rsidR="00FF59CA" w:rsidRDefault="00FF59CA" w:rsidP="00DF716A">
      <w:pPr>
        <w:pStyle w:val="a0"/>
        <w:numPr>
          <w:ilvl w:val="0"/>
          <w:numId w:val="18"/>
        </w:numPr>
      </w:pPr>
      <w:r>
        <w:t>Моргающий зеленый – 2 сек 400 мс</w:t>
      </w:r>
    </w:p>
    <w:p w14:paraId="066799A4" w14:textId="51C715E9" w:rsidR="00FF59CA" w:rsidRDefault="00FF59CA" w:rsidP="00DF716A">
      <w:pPr>
        <w:pStyle w:val="a0"/>
        <w:numPr>
          <w:ilvl w:val="0"/>
          <w:numId w:val="18"/>
        </w:numPr>
      </w:pPr>
      <w:r>
        <w:t>Желтый – 5 сек</w:t>
      </w:r>
    </w:p>
    <w:p w14:paraId="456B2B46" w14:textId="77777777" w:rsidR="00FF7FEB" w:rsidRDefault="00FF7FEB" w:rsidP="00FF7FEB">
      <w:pPr>
        <w:pStyle w:val="a0"/>
      </w:pPr>
    </w:p>
    <w:p w14:paraId="49823647" w14:textId="7E89A733" w:rsidR="00FF7FEB" w:rsidRPr="00DF716A" w:rsidRDefault="00FF7FEB" w:rsidP="00FF7FEB">
      <w:pPr>
        <w:pStyle w:val="a0"/>
      </w:pPr>
      <w:r>
        <w:t xml:space="preserve">Демонстрацию работы можно найти на ссылке: </w:t>
      </w:r>
      <w:hyperlink r:id="rId13" w:history="1">
        <w:r w:rsidRPr="00FF7FEB">
          <w:rPr>
            <w:rStyle w:val="ab"/>
          </w:rPr>
          <w:t>Видео в облаке</w:t>
        </w:r>
      </w:hyperlink>
    </w:p>
    <w:p w14:paraId="2BE39D77" w14:textId="688C1938" w:rsidR="001104DB" w:rsidRDefault="00912792" w:rsidP="001104DB">
      <w:pPr>
        <w:pStyle w:val="a0"/>
        <w:ind w:firstLine="0"/>
        <w:jc w:val="center"/>
      </w:pPr>
      <w:r w:rsidRPr="00912792">
        <w:rPr>
          <w:noProof/>
        </w:rPr>
        <w:lastRenderedPageBreak/>
        <w:drawing>
          <wp:inline distT="0" distB="0" distL="0" distR="0" wp14:anchorId="61B076C6" wp14:editId="195FA014">
            <wp:extent cx="6121400" cy="3825875"/>
            <wp:effectExtent l="0" t="0" r="0" b="3175"/>
            <wp:docPr id="95710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1028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E961" w14:textId="23972405" w:rsidR="001104DB" w:rsidRPr="00DF716A" w:rsidRDefault="00DF716A" w:rsidP="001104DB">
      <w:pPr>
        <w:pStyle w:val="a0"/>
        <w:ind w:firstLine="0"/>
        <w:jc w:val="center"/>
        <w:rPr>
          <w:b/>
          <w:bCs/>
        </w:rPr>
      </w:pPr>
      <w:r>
        <w:rPr>
          <w:b/>
          <w:bCs/>
        </w:rPr>
        <w:t>Рисунок 5 – Итоговый рабочий светофор</w:t>
      </w:r>
    </w:p>
    <w:p w14:paraId="06C03984" w14:textId="75517B06" w:rsidR="001104DB" w:rsidRDefault="00912792" w:rsidP="001104DB">
      <w:pPr>
        <w:pStyle w:val="a0"/>
        <w:ind w:firstLine="0"/>
        <w:jc w:val="center"/>
      </w:pPr>
      <w:r w:rsidRPr="00912792">
        <w:rPr>
          <w:noProof/>
        </w:rPr>
        <w:drawing>
          <wp:inline distT="0" distB="0" distL="0" distR="0" wp14:anchorId="51E98CEA" wp14:editId="3F095F0B">
            <wp:extent cx="6121400" cy="3825875"/>
            <wp:effectExtent l="0" t="0" r="0" b="3175"/>
            <wp:docPr id="401557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55753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1400" cy="382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5C4F5" w14:textId="6F4DE74B" w:rsidR="001104DB" w:rsidRPr="00DF716A" w:rsidRDefault="00DF716A" w:rsidP="001104DB">
      <w:pPr>
        <w:pStyle w:val="a0"/>
        <w:ind w:firstLine="0"/>
        <w:jc w:val="center"/>
        <w:rPr>
          <w:b/>
          <w:bCs/>
        </w:rPr>
      </w:pPr>
      <w:r>
        <w:rPr>
          <w:b/>
          <w:bCs/>
        </w:rPr>
        <w:t>Рисунок 6 – Итоговая схема подключения свето</w:t>
      </w:r>
      <w:r w:rsidR="003A5584">
        <w:rPr>
          <w:b/>
          <w:bCs/>
        </w:rPr>
        <w:t>ф</w:t>
      </w:r>
      <w:r>
        <w:rPr>
          <w:b/>
          <w:bCs/>
        </w:rPr>
        <w:t>ора</w:t>
      </w:r>
    </w:p>
    <w:sectPr w:rsidR="001104DB" w:rsidRPr="00DF716A" w:rsidSect="008C3CBC">
      <w:footerReference w:type="default" r:id="rId16"/>
      <w:footerReference w:type="first" r:id="rId17"/>
      <w:pgSz w:w="11909" w:h="16834"/>
      <w:pgMar w:top="1134" w:right="851" w:bottom="1134" w:left="1418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D415DEB" w14:textId="77777777" w:rsidR="00C86726" w:rsidRDefault="00C86726" w:rsidP="003E264A">
      <w:pPr>
        <w:spacing w:after="0" w:line="240" w:lineRule="auto"/>
      </w:pPr>
      <w:r>
        <w:separator/>
      </w:r>
    </w:p>
  </w:endnote>
  <w:endnote w:type="continuationSeparator" w:id="0">
    <w:p w14:paraId="6E4AD5E9" w14:textId="77777777" w:rsidR="00C86726" w:rsidRDefault="00C86726" w:rsidP="003E2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roid Sans Fallback">
    <w:altName w:val="Times New Roman"/>
    <w:charset w:val="01"/>
    <w:family w:val="auto"/>
    <w:pitch w:val="default"/>
  </w:font>
  <w:font w:name="Liberation Serif">
    <w:altName w:val="Times New Roman"/>
    <w:charset w:val="01"/>
    <w:family w:val="roman"/>
    <w:pitch w:val="default"/>
  </w:font>
  <w:font w:name="FreeSans">
    <w:altName w:val="Arial"/>
    <w:charset w:val="01"/>
    <w:family w:val="auto"/>
    <w:pitch w:val="default"/>
  </w:font>
  <w:font w:name="Times New Roman CYR">
    <w:altName w:val="Cambria"/>
    <w:panose1 w:val="02020603050405020304"/>
    <w:charset w:val="CC"/>
    <w:family w:val="roman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39814619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  <w:szCs w:val="28"/>
      </w:rPr>
    </w:sdtEndPr>
    <w:sdtContent>
      <w:p w14:paraId="0CE12A64" w14:textId="383EEDA1" w:rsidR="008642D2" w:rsidRPr="00BD06FB" w:rsidRDefault="00BD06FB" w:rsidP="00BD06FB">
        <w:pPr>
          <w:pStyle w:val="a6"/>
          <w:jc w:val="center"/>
          <w:rPr>
            <w:rFonts w:ascii="Times New Roman" w:hAnsi="Times New Roman" w:cs="Times New Roman"/>
            <w:sz w:val="28"/>
            <w:szCs w:val="28"/>
          </w:rPr>
        </w:pPr>
        <w:r w:rsidRPr="00BD06FB">
          <w:rPr>
            <w:rFonts w:ascii="Times New Roman" w:hAnsi="Times New Roman" w:cs="Times New Roman"/>
            <w:sz w:val="28"/>
            <w:szCs w:val="28"/>
          </w:rPr>
          <w:fldChar w:fldCharType="begin"/>
        </w:r>
        <w:r w:rsidRPr="00BD06FB"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separate"/>
        </w:r>
        <w:r w:rsidRPr="00BD06FB">
          <w:rPr>
            <w:rFonts w:ascii="Times New Roman" w:hAnsi="Times New Roman" w:cs="Times New Roman"/>
            <w:sz w:val="28"/>
            <w:szCs w:val="28"/>
          </w:rPr>
          <w:t>2</w:t>
        </w:r>
        <w:r w:rsidRPr="00BD06FB"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741773" w14:textId="672AA43C" w:rsidR="00BD06FB" w:rsidRDefault="00BD06FB" w:rsidP="00BD06FB">
    <w:pPr>
      <w:pStyle w:val="a6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6C8B3E2" w14:textId="77777777" w:rsidR="00C86726" w:rsidRDefault="00C86726" w:rsidP="003E264A">
      <w:pPr>
        <w:spacing w:after="0" w:line="240" w:lineRule="auto"/>
      </w:pPr>
      <w:r>
        <w:separator/>
      </w:r>
    </w:p>
  </w:footnote>
  <w:footnote w:type="continuationSeparator" w:id="0">
    <w:p w14:paraId="57EC4B43" w14:textId="77777777" w:rsidR="00C86726" w:rsidRDefault="00C86726" w:rsidP="003E264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832783"/>
    <w:multiLevelType w:val="hybridMultilevel"/>
    <w:tmpl w:val="53F67F34"/>
    <w:lvl w:ilvl="0" w:tplc="EC08AAD6">
      <w:start w:val="5"/>
      <w:numFmt w:val="bullet"/>
      <w:lvlText w:val=""/>
      <w:lvlJc w:val="left"/>
      <w:pPr>
        <w:ind w:left="5606" w:hanging="360"/>
      </w:pPr>
      <w:rPr>
        <w:rFonts w:ascii="Symbol" w:eastAsia="Calibri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A9D4A90"/>
    <w:multiLevelType w:val="multilevel"/>
    <w:tmpl w:val="7DF80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F249E0"/>
    <w:multiLevelType w:val="hybridMultilevel"/>
    <w:tmpl w:val="D1A2C1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25558F8"/>
    <w:multiLevelType w:val="hybridMultilevel"/>
    <w:tmpl w:val="F65E142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2A77474E"/>
    <w:multiLevelType w:val="multilevel"/>
    <w:tmpl w:val="80060A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1BA5D8A"/>
    <w:multiLevelType w:val="multilevel"/>
    <w:tmpl w:val="A15CB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76533D"/>
    <w:multiLevelType w:val="hybridMultilevel"/>
    <w:tmpl w:val="25A449C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8D315A"/>
    <w:multiLevelType w:val="multilevel"/>
    <w:tmpl w:val="0F709D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3431102"/>
    <w:multiLevelType w:val="hybridMultilevel"/>
    <w:tmpl w:val="F65E1420"/>
    <w:lvl w:ilvl="0" w:tplc="FFFFFFFF">
      <w:start w:val="1"/>
      <w:numFmt w:val="decimal"/>
      <w:lvlText w:val="%1."/>
      <w:lvlJc w:val="left"/>
      <w:pPr>
        <w:ind w:left="1429" w:hanging="360"/>
      </w:pPr>
    </w:lvl>
    <w:lvl w:ilvl="1" w:tplc="FFFFFFFF" w:tentative="1">
      <w:start w:val="1"/>
      <w:numFmt w:val="lowerLetter"/>
      <w:lvlText w:val="%2."/>
      <w:lvlJc w:val="left"/>
      <w:pPr>
        <w:ind w:left="2149" w:hanging="360"/>
      </w:pPr>
    </w:lvl>
    <w:lvl w:ilvl="2" w:tplc="FFFFFFFF" w:tentative="1">
      <w:start w:val="1"/>
      <w:numFmt w:val="lowerRoman"/>
      <w:lvlText w:val="%3."/>
      <w:lvlJc w:val="right"/>
      <w:pPr>
        <w:ind w:left="2869" w:hanging="180"/>
      </w:pPr>
    </w:lvl>
    <w:lvl w:ilvl="3" w:tplc="FFFFFFFF" w:tentative="1">
      <w:start w:val="1"/>
      <w:numFmt w:val="decimal"/>
      <w:lvlText w:val="%4."/>
      <w:lvlJc w:val="left"/>
      <w:pPr>
        <w:ind w:left="3589" w:hanging="360"/>
      </w:pPr>
    </w:lvl>
    <w:lvl w:ilvl="4" w:tplc="FFFFFFFF" w:tentative="1">
      <w:start w:val="1"/>
      <w:numFmt w:val="lowerLetter"/>
      <w:lvlText w:val="%5."/>
      <w:lvlJc w:val="left"/>
      <w:pPr>
        <w:ind w:left="4309" w:hanging="360"/>
      </w:pPr>
    </w:lvl>
    <w:lvl w:ilvl="5" w:tplc="FFFFFFFF" w:tentative="1">
      <w:start w:val="1"/>
      <w:numFmt w:val="lowerRoman"/>
      <w:lvlText w:val="%6."/>
      <w:lvlJc w:val="right"/>
      <w:pPr>
        <w:ind w:left="5029" w:hanging="180"/>
      </w:pPr>
    </w:lvl>
    <w:lvl w:ilvl="6" w:tplc="FFFFFFFF" w:tentative="1">
      <w:start w:val="1"/>
      <w:numFmt w:val="decimal"/>
      <w:lvlText w:val="%7."/>
      <w:lvlJc w:val="left"/>
      <w:pPr>
        <w:ind w:left="5749" w:hanging="360"/>
      </w:pPr>
    </w:lvl>
    <w:lvl w:ilvl="7" w:tplc="FFFFFFFF" w:tentative="1">
      <w:start w:val="1"/>
      <w:numFmt w:val="lowerLetter"/>
      <w:lvlText w:val="%8."/>
      <w:lvlJc w:val="left"/>
      <w:pPr>
        <w:ind w:left="6469" w:hanging="360"/>
      </w:pPr>
    </w:lvl>
    <w:lvl w:ilvl="8" w:tplc="FFFFFFFF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4B7D3F5E"/>
    <w:multiLevelType w:val="multilevel"/>
    <w:tmpl w:val="875E87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33A1E26"/>
    <w:multiLevelType w:val="hybridMultilevel"/>
    <w:tmpl w:val="156653D0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5BF876F3"/>
    <w:multiLevelType w:val="hybridMultilevel"/>
    <w:tmpl w:val="3EE08A1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5C4226C6"/>
    <w:multiLevelType w:val="hybridMultilevel"/>
    <w:tmpl w:val="46BAE2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E731ECB"/>
    <w:multiLevelType w:val="multilevel"/>
    <w:tmpl w:val="1B62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92039EA"/>
    <w:multiLevelType w:val="hybridMultilevel"/>
    <w:tmpl w:val="FA6A5350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6AC00511"/>
    <w:multiLevelType w:val="hybridMultilevel"/>
    <w:tmpl w:val="CE9E3CAA"/>
    <w:lvl w:ilvl="0" w:tplc="52D0667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1381369096">
    <w:abstractNumId w:val="10"/>
  </w:num>
  <w:num w:numId="2" w16cid:durableId="1740640553">
    <w:abstractNumId w:val="0"/>
  </w:num>
  <w:num w:numId="3" w16cid:durableId="705064982">
    <w:abstractNumId w:val="5"/>
  </w:num>
  <w:num w:numId="4" w16cid:durableId="862981408">
    <w:abstractNumId w:val="15"/>
  </w:num>
  <w:num w:numId="5" w16cid:durableId="1460953695">
    <w:abstractNumId w:val="6"/>
  </w:num>
  <w:num w:numId="6" w16cid:durableId="379525021">
    <w:abstractNumId w:val="9"/>
  </w:num>
  <w:num w:numId="7" w16cid:durableId="6104901">
    <w:abstractNumId w:val="4"/>
  </w:num>
  <w:num w:numId="8" w16cid:durableId="1510411461">
    <w:abstractNumId w:val="7"/>
  </w:num>
  <w:num w:numId="9" w16cid:durableId="1070545441">
    <w:abstractNumId w:val="7"/>
    <w:lvlOverride w:ilvl="2">
      <w:startOverride w:val="1"/>
    </w:lvlOverride>
  </w:num>
  <w:num w:numId="10" w16cid:durableId="1451438981">
    <w:abstractNumId w:val="7"/>
    <w:lvlOverride w:ilvl="2">
      <w:startOverride w:val="1"/>
    </w:lvlOverride>
  </w:num>
  <w:num w:numId="11" w16cid:durableId="1387023467">
    <w:abstractNumId w:val="14"/>
  </w:num>
  <w:num w:numId="12" w16cid:durableId="122700806">
    <w:abstractNumId w:val="1"/>
  </w:num>
  <w:num w:numId="13" w16cid:durableId="568610434">
    <w:abstractNumId w:val="3"/>
  </w:num>
  <w:num w:numId="14" w16cid:durableId="649020502">
    <w:abstractNumId w:val="8"/>
  </w:num>
  <w:num w:numId="15" w16cid:durableId="1920868701">
    <w:abstractNumId w:val="13"/>
  </w:num>
  <w:num w:numId="16" w16cid:durableId="2138140566">
    <w:abstractNumId w:val="2"/>
  </w:num>
  <w:num w:numId="17" w16cid:durableId="1746949231">
    <w:abstractNumId w:val="12"/>
  </w:num>
  <w:num w:numId="18" w16cid:durableId="1230992547">
    <w:abstractNumId w:val="11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13322"/>
    <w:rsid w:val="000039F8"/>
    <w:rsid w:val="000046FC"/>
    <w:rsid w:val="000073E7"/>
    <w:rsid w:val="00016097"/>
    <w:rsid w:val="0002309C"/>
    <w:rsid w:val="00024039"/>
    <w:rsid w:val="000258F6"/>
    <w:rsid w:val="00030441"/>
    <w:rsid w:val="000520EF"/>
    <w:rsid w:val="000561E3"/>
    <w:rsid w:val="0005697E"/>
    <w:rsid w:val="0006018A"/>
    <w:rsid w:val="00060563"/>
    <w:rsid w:val="00071919"/>
    <w:rsid w:val="000722BC"/>
    <w:rsid w:val="00072D0F"/>
    <w:rsid w:val="00075364"/>
    <w:rsid w:val="000758A4"/>
    <w:rsid w:val="00075C3F"/>
    <w:rsid w:val="00076DC5"/>
    <w:rsid w:val="00083754"/>
    <w:rsid w:val="0008393C"/>
    <w:rsid w:val="000843A4"/>
    <w:rsid w:val="000867DF"/>
    <w:rsid w:val="00094275"/>
    <w:rsid w:val="00096B27"/>
    <w:rsid w:val="000A2DDB"/>
    <w:rsid w:val="000A4DBA"/>
    <w:rsid w:val="000A62C1"/>
    <w:rsid w:val="000B00C9"/>
    <w:rsid w:val="000B0A44"/>
    <w:rsid w:val="000B0F62"/>
    <w:rsid w:val="000B199E"/>
    <w:rsid w:val="000B5DFC"/>
    <w:rsid w:val="000C1A45"/>
    <w:rsid w:val="000C5C11"/>
    <w:rsid w:val="000D07C9"/>
    <w:rsid w:val="000E2353"/>
    <w:rsid w:val="000F1E17"/>
    <w:rsid w:val="000F2196"/>
    <w:rsid w:val="000F5237"/>
    <w:rsid w:val="000F68B2"/>
    <w:rsid w:val="000F7BB0"/>
    <w:rsid w:val="00101673"/>
    <w:rsid w:val="00105AB3"/>
    <w:rsid w:val="001104DB"/>
    <w:rsid w:val="001143E3"/>
    <w:rsid w:val="00116AC3"/>
    <w:rsid w:val="00120F79"/>
    <w:rsid w:val="00131BAF"/>
    <w:rsid w:val="00135373"/>
    <w:rsid w:val="00135526"/>
    <w:rsid w:val="0013661E"/>
    <w:rsid w:val="00141DC8"/>
    <w:rsid w:val="001430C9"/>
    <w:rsid w:val="001450EE"/>
    <w:rsid w:val="0015155A"/>
    <w:rsid w:val="0015340B"/>
    <w:rsid w:val="00154A3C"/>
    <w:rsid w:val="00161A04"/>
    <w:rsid w:val="00161E03"/>
    <w:rsid w:val="00165B21"/>
    <w:rsid w:val="001737AD"/>
    <w:rsid w:val="001835B8"/>
    <w:rsid w:val="001841B4"/>
    <w:rsid w:val="001842D3"/>
    <w:rsid w:val="001920A3"/>
    <w:rsid w:val="001A0B63"/>
    <w:rsid w:val="001A2578"/>
    <w:rsid w:val="001B352B"/>
    <w:rsid w:val="001D3230"/>
    <w:rsid w:val="001D36C6"/>
    <w:rsid w:val="001D3FE4"/>
    <w:rsid w:val="001E677B"/>
    <w:rsid w:val="001E6F15"/>
    <w:rsid w:val="001F7DE7"/>
    <w:rsid w:val="00200977"/>
    <w:rsid w:val="0020105F"/>
    <w:rsid w:val="00202B75"/>
    <w:rsid w:val="00202CC2"/>
    <w:rsid w:val="00206BEA"/>
    <w:rsid w:val="002141EC"/>
    <w:rsid w:val="00217D72"/>
    <w:rsid w:val="00220C97"/>
    <w:rsid w:val="00221517"/>
    <w:rsid w:val="00221C5F"/>
    <w:rsid w:val="002246BD"/>
    <w:rsid w:val="00224CF7"/>
    <w:rsid w:val="0023100A"/>
    <w:rsid w:val="00235215"/>
    <w:rsid w:val="00235E85"/>
    <w:rsid w:val="00237733"/>
    <w:rsid w:val="00240BD2"/>
    <w:rsid w:val="00241B17"/>
    <w:rsid w:val="00246443"/>
    <w:rsid w:val="00250023"/>
    <w:rsid w:val="00267A93"/>
    <w:rsid w:val="00273A5F"/>
    <w:rsid w:val="00273AF1"/>
    <w:rsid w:val="00275576"/>
    <w:rsid w:val="00276EA5"/>
    <w:rsid w:val="0028092D"/>
    <w:rsid w:val="00285609"/>
    <w:rsid w:val="00285AD7"/>
    <w:rsid w:val="0028760C"/>
    <w:rsid w:val="002A1934"/>
    <w:rsid w:val="002A2224"/>
    <w:rsid w:val="002B0779"/>
    <w:rsid w:val="002C0416"/>
    <w:rsid w:val="002C0643"/>
    <w:rsid w:val="002C27BD"/>
    <w:rsid w:val="002C6261"/>
    <w:rsid w:val="002D05F0"/>
    <w:rsid w:val="002D0B57"/>
    <w:rsid w:val="002D1B6A"/>
    <w:rsid w:val="002D6F2F"/>
    <w:rsid w:val="002E274C"/>
    <w:rsid w:val="002E4B41"/>
    <w:rsid w:val="002F1879"/>
    <w:rsid w:val="002F6BC3"/>
    <w:rsid w:val="00302576"/>
    <w:rsid w:val="00311AB1"/>
    <w:rsid w:val="0031623A"/>
    <w:rsid w:val="003162CA"/>
    <w:rsid w:val="003167A2"/>
    <w:rsid w:val="00326EB6"/>
    <w:rsid w:val="00326EC3"/>
    <w:rsid w:val="00327A69"/>
    <w:rsid w:val="00327F2C"/>
    <w:rsid w:val="00335710"/>
    <w:rsid w:val="00340872"/>
    <w:rsid w:val="0034261B"/>
    <w:rsid w:val="00346A2D"/>
    <w:rsid w:val="0034739C"/>
    <w:rsid w:val="003662FF"/>
    <w:rsid w:val="00370F2F"/>
    <w:rsid w:val="0037316B"/>
    <w:rsid w:val="003A20AC"/>
    <w:rsid w:val="003A22DF"/>
    <w:rsid w:val="003A30E0"/>
    <w:rsid w:val="003A5584"/>
    <w:rsid w:val="003A651B"/>
    <w:rsid w:val="003C0447"/>
    <w:rsid w:val="003D2483"/>
    <w:rsid w:val="003D2DF9"/>
    <w:rsid w:val="003D6F9D"/>
    <w:rsid w:val="003E264A"/>
    <w:rsid w:val="003E55FA"/>
    <w:rsid w:val="003F0487"/>
    <w:rsid w:val="003F2847"/>
    <w:rsid w:val="00403ADB"/>
    <w:rsid w:val="00406308"/>
    <w:rsid w:val="004063CE"/>
    <w:rsid w:val="00412067"/>
    <w:rsid w:val="00413484"/>
    <w:rsid w:val="00423CBA"/>
    <w:rsid w:val="00426890"/>
    <w:rsid w:val="004311E4"/>
    <w:rsid w:val="004348C3"/>
    <w:rsid w:val="0044472F"/>
    <w:rsid w:val="00446E3C"/>
    <w:rsid w:val="004512B1"/>
    <w:rsid w:val="00451F1B"/>
    <w:rsid w:val="004576DD"/>
    <w:rsid w:val="00462BBE"/>
    <w:rsid w:val="00466649"/>
    <w:rsid w:val="00471B34"/>
    <w:rsid w:val="00471DDC"/>
    <w:rsid w:val="0047794B"/>
    <w:rsid w:val="0048189B"/>
    <w:rsid w:val="00481DBB"/>
    <w:rsid w:val="004823D9"/>
    <w:rsid w:val="00483D17"/>
    <w:rsid w:val="00484D3B"/>
    <w:rsid w:val="00486F84"/>
    <w:rsid w:val="004920FA"/>
    <w:rsid w:val="0049284E"/>
    <w:rsid w:val="00492F97"/>
    <w:rsid w:val="00496710"/>
    <w:rsid w:val="004A455F"/>
    <w:rsid w:val="004A4616"/>
    <w:rsid w:val="004A7EC2"/>
    <w:rsid w:val="004B0B0B"/>
    <w:rsid w:val="004B2F8C"/>
    <w:rsid w:val="004C3219"/>
    <w:rsid w:val="004C390A"/>
    <w:rsid w:val="004C3BA5"/>
    <w:rsid w:val="004C68B2"/>
    <w:rsid w:val="004C7204"/>
    <w:rsid w:val="004D051A"/>
    <w:rsid w:val="004D0CAA"/>
    <w:rsid w:val="004D166D"/>
    <w:rsid w:val="004D5AF3"/>
    <w:rsid w:val="004E1D58"/>
    <w:rsid w:val="004F6972"/>
    <w:rsid w:val="004F6A75"/>
    <w:rsid w:val="004F7B1D"/>
    <w:rsid w:val="0050036A"/>
    <w:rsid w:val="00513E20"/>
    <w:rsid w:val="005220F3"/>
    <w:rsid w:val="00525E72"/>
    <w:rsid w:val="005430DE"/>
    <w:rsid w:val="0054786C"/>
    <w:rsid w:val="00547A67"/>
    <w:rsid w:val="00551637"/>
    <w:rsid w:val="00554E77"/>
    <w:rsid w:val="005604EF"/>
    <w:rsid w:val="00560F57"/>
    <w:rsid w:val="00564555"/>
    <w:rsid w:val="005661E6"/>
    <w:rsid w:val="00572937"/>
    <w:rsid w:val="005914F7"/>
    <w:rsid w:val="00597BDB"/>
    <w:rsid w:val="005A1B58"/>
    <w:rsid w:val="005A24C6"/>
    <w:rsid w:val="005A488D"/>
    <w:rsid w:val="005A507B"/>
    <w:rsid w:val="005A7492"/>
    <w:rsid w:val="005A7953"/>
    <w:rsid w:val="005A7BA7"/>
    <w:rsid w:val="005C0489"/>
    <w:rsid w:val="005C6FF7"/>
    <w:rsid w:val="005D0675"/>
    <w:rsid w:val="005D19A7"/>
    <w:rsid w:val="005D6A16"/>
    <w:rsid w:val="005E0897"/>
    <w:rsid w:val="005F7011"/>
    <w:rsid w:val="00603CD7"/>
    <w:rsid w:val="00607085"/>
    <w:rsid w:val="006133DC"/>
    <w:rsid w:val="00613438"/>
    <w:rsid w:val="00614794"/>
    <w:rsid w:val="00621B7E"/>
    <w:rsid w:val="00645CB0"/>
    <w:rsid w:val="00646D2C"/>
    <w:rsid w:val="00646EDE"/>
    <w:rsid w:val="00647BA3"/>
    <w:rsid w:val="0065054D"/>
    <w:rsid w:val="006515D8"/>
    <w:rsid w:val="00655C8C"/>
    <w:rsid w:val="00661B16"/>
    <w:rsid w:val="006644FB"/>
    <w:rsid w:val="00664C5E"/>
    <w:rsid w:val="00667D96"/>
    <w:rsid w:val="00670547"/>
    <w:rsid w:val="00671D6C"/>
    <w:rsid w:val="0067615B"/>
    <w:rsid w:val="00676606"/>
    <w:rsid w:val="00680AB8"/>
    <w:rsid w:val="00680BF2"/>
    <w:rsid w:val="0068512E"/>
    <w:rsid w:val="00691475"/>
    <w:rsid w:val="00693B7E"/>
    <w:rsid w:val="0069525D"/>
    <w:rsid w:val="006A198C"/>
    <w:rsid w:val="006A1DD2"/>
    <w:rsid w:val="006A37D6"/>
    <w:rsid w:val="006A5A05"/>
    <w:rsid w:val="006A6404"/>
    <w:rsid w:val="006A7BAD"/>
    <w:rsid w:val="006B4F9D"/>
    <w:rsid w:val="006B69C4"/>
    <w:rsid w:val="006B7F3A"/>
    <w:rsid w:val="006C3658"/>
    <w:rsid w:val="006C5DAD"/>
    <w:rsid w:val="006D09EE"/>
    <w:rsid w:val="006D0CA9"/>
    <w:rsid w:val="006D4546"/>
    <w:rsid w:val="006D51B2"/>
    <w:rsid w:val="006E069F"/>
    <w:rsid w:val="006E4B65"/>
    <w:rsid w:val="006F2A1E"/>
    <w:rsid w:val="0070630C"/>
    <w:rsid w:val="007107CE"/>
    <w:rsid w:val="00730E74"/>
    <w:rsid w:val="0074082C"/>
    <w:rsid w:val="00744C96"/>
    <w:rsid w:val="00744CF5"/>
    <w:rsid w:val="00752422"/>
    <w:rsid w:val="00754EFF"/>
    <w:rsid w:val="00756662"/>
    <w:rsid w:val="00760A11"/>
    <w:rsid w:val="00760C63"/>
    <w:rsid w:val="00762123"/>
    <w:rsid w:val="00763B9E"/>
    <w:rsid w:val="00774BDB"/>
    <w:rsid w:val="00774DCB"/>
    <w:rsid w:val="00776AD5"/>
    <w:rsid w:val="00782ECE"/>
    <w:rsid w:val="00794931"/>
    <w:rsid w:val="007A16E6"/>
    <w:rsid w:val="007A7688"/>
    <w:rsid w:val="007A792C"/>
    <w:rsid w:val="007A799E"/>
    <w:rsid w:val="007A7B79"/>
    <w:rsid w:val="007A7D4A"/>
    <w:rsid w:val="007B2711"/>
    <w:rsid w:val="007B67AA"/>
    <w:rsid w:val="007B7B6C"/>
    <w:rsid w:val="007C233D"/>
    <w:rsid w:val="007C2378"/>
    <w:rsid w:val="007C2DF4"/>
    <w:rsid w:val="007D0E94"/>
    <w:rsid w:val="007D5A2C"/>
    <w:rsid w:val="007D7B52"/>
    <w:rsid w:val="007E283B"/>
    <w:rsid w:val="007E3B2A"/>
    <w:rsid w:val="007E3F31"/>
    <w:rsid w:val="007F1A31"/>
    <w:rsid w:val="007F6576"/>
    <w:rsid w:val="00800B75"/>
    <w:rsid w:val="00823236"/>
    <w:rsid w:val="00832239"/>
    <w:rsid w:val="00837435"/>
    <w:rsid w:val="00840125"/>
    <w:rsid w:val="008430AB"/>
    <w:rsid w:val="00851A18"/>
    <w:rsid w:val="00852B6A"/>
    <w:rsid w:val="00855341"/>
    <w:rsid w:val="008642D2"/>
    <w:rsid w:val="00864F6C"/>
    <w:rsid w:val="00867131"/>
    <w:rsid w:val="00867620"/>
    <w:rsid w:val="00870C4D"/>
    <w:rsid w:val="00870E64"/>
    <w:rsid w:val="008775E7"/>
    <w:rsid w:val="0089119D"/>
    <w:rsid w:val="00892D91"/>
    <w:rsid w:val="00897682"/>
    <w:rsid w:val="008A2A81"/>
    <w:rsid w:val="008A5134"/>
    <w:rsid w:val="008A783B"/>
    <w:rsid w:val="008B180C"/>
    <w:rsid w:val="008B3928"/>
    <w:rsid w:val="008B4598"/>
    <w:rsid w:val="008B4EAA"/>
    <w:rsid w:val="008B7BA7"/>
    <w:rsid w:val="008C16E2"/>
    <w:rsid w:val="008C3CBC"/>
    <w:rsid w:val="008C6968"/>
    <w:rsid w:val="008D7FF9"/>
    <w:rsid w:val="008E1516"/>
    <w:rsid w:val="008E716D"/>
    <w:rsid w:val="008F542F"/>
    <w:rsid w:val="00901FB0"/>
    <w:rsid w:val="00904C39"/>
    <w:rsid w:val="00912792"/>
    <w:rsid w:val="00915F43"/>
    <w:rsid w:val="00916771"/>
    <w:rsid w:val="00921978"/>
    <w:rsid w:val="00926AA3"/>
    <w:rsid w:val="0093303D"/>
    <w:rsid w:val="00934B4A"/>
    <w:rsid w:val="009368B1"/>
    <w:rsid w:val="00942E61"/>
    <w:rsid w:val="0094487E"/>
    <w:rsid w:val="00944C4E"/>
    <w:rsid w:val="00952C84"/>
    <w:rsid w:val="009548AE"/>
    <w:rsid w:val="00955EC6"/>
    <w:rsid w:val="00957A43"/>
    <w:rsid w:val="00960D6E"/>
    <w:rsid w:val="0096712C"/>
    <w:rsid w:val="00967F10"/>
    <w:rsid w:val="0097020A"/>
    <w:rsid w:val="009710D3"/>
    <w:rsid w:val="00971B98"/>
    <w:rsid w:val="00977DD1"/>
    <w:rsid w:val="009870FF"/>
    <w:rsid w:val="00991296"/>
    <w:rsid w:val="009926FB"/>
    <w:rsid w:val="009972A5"/>
    <w:rsid w:val="009A5922"/>
    <w:rsid w:val="009A5A9A"/>
    <w:rsid w:val="009A6499"/>
    <w:rsid w:val="009A6EB6"/>
    <w:rsid w:val="009A7894"/>
    <w:rsid w:val="009A7DC0"/>
    <w:rsid w:val="009B3C50"/>
    <w:rsid w:val="009C05E5"/>
    <w:rsid w:val="009C07CB"/>
    <w:rsid w:val="009C3115"/>
    <w:rsid w:val="009C3810"/>
    <w:rsid w:val="009C3E01"/>
    <w:rsid w:val="009C4B4A"/>
    <w:rsid w:val="009C549A"/>
    <w:rsid w:val="009D24EC"/>
    <w:rsid w:val="009D2E1B"/>
    <w:rsid w:val="009D4C8C"/>
    <w:rsid w:val="009E1714"/>
    <w:rsid w:val="009F15AB"/>
    <w:rsid w:val="009F340D"/>
    <w:rsid w:val="00A02734"/>
    <w:rsid w:val="00A03A2E"/>
    <w:rsid w:val="00A0774E"/>
    <w:rsid w:val="00A102D8"/>
    <w:rsid w:val="00A1349C"/>
    <w:rsid w:val="00A167B5"/>
    <w:rsid w:val="00A1779E"/>
    <w:rsid w:val="00A20BB7"/>
    <w:rsid w:val="00A226DF"/>
    <w:rsid w:val="00A24DCA"/>
    <w:rsid w:val="00A30A85"/>
    <w:rsid w:val="00A31BC9"/>
    <w:rsid w:val="00A33ED1"/>
    <w:rsid w:val="00A3711D"/>
    <w:rsid w:val="00A37F15"/>
    <w:rsid w:val="00A41306"/>
    <w:rsid w:val="00A42322"/>
    <w:rsid w:val="00A45B8D"/>
    <w:rsid w:val="00A51DB4"/>
    <w:rsid w:val="00A54B0B"/>
    <w:rsid w:val="00A56C5D"/>
    <w:rsid w:val="00A726E4"/>
    <w:rsid w:val="00A80970"/>
    <w:rsid w:val="00A81E82"/>
    <w:rsid w:val="00A82F88"/>
    <w:rsid w:val="00A83C33"/>
    <w:rsid w:val="00A907B3"/>
    <w:rsid w:val="00A9308F"/>
    <w:rsid w:val="00A942CA"/>
    <w:rsid w:val="00AA0A05"/>
    <w:rsid w:val="00AA396D"/>
    <w:rsid w:val="00AB544E"/>
    <w:rsid w:val="00AB5B5A"/>
    <w:rsid w:val="00AB6791"/>
    <w:rsid w:val="00AB6D03"/>
    <w:rsid w:val="00AB7104"/>
    <w:rsid w:val="00AB7433"/>
    <w:rsid w:val="00AC24D7"/>
    <w:rsid w:val="00AC44B5"/>
    <w:rsid w:val="00AD3075"/>
    <w:rsid w:val="00AD437F"/>
    <w:rsid w:val="00AD619D"/>
    <w:rsid w:val="00AD6540"/>
    <w:rsid w:val="00AD7283"/>
    <w:rsid w:val="00AE02E0"/>
    <w:rsid w:val="00AE1109"/>
    <w:rsid w:val="00AE5F6D"/>
    <w:rsid w:val="00AE625E"/>
    <w:rsid w:val="00AE71EB"/>
    <w:rsid w:val="00AE7808"/>
    <w:rsid w:val="00AF0CC6"/>
    <w:rsid w:val="00B00FB7"/>
    <w:rsid w:val="00B01AD3"/>
    <w:rsid w:val="00B03493"/>
    <w:rsid w:val="00B052C6"/>
    <w:rsid w:val="00B12627"/>
    <w:rsid w:val="00B130EC"/>
    <w:rsid w:val="00B17020"/>
    <w:rsid w:val="00B2628F"/>
    <w:rsid w:val="00B30E82"/>
    <w:rsid w:val="00B33BE7"/>
    <w:rsid w:val="00B35608"/>
    <w:rsid w:val="00B358E0"/>
    <w:rsid w:val="00B36066"/>
    <w:rsid w:val="00B44DA3"/>
    <w:rsid w:val="00B548F7"/>
    <w:rsid w:val="00B63442"/>
    <w:rsid w:val="00B70578"/>
    <w:rsid w:val="00B74C10"/>
    <w:rsid w:val="00B9134F"/>
    <w:rsid w:val="00B96103"/>
    <w:rsid w:val="00BA3DA2"/>
    <w:rsid w:val="00BA47EE"/>
    <w:rsid w:val="00BB3B35"/>
    <w:rsid w:val="00BB4E08"/>
    <w:rsid w:val="00BB5AE1"/>
    <w:rsid w:val="00BB6916"/>
    <w:rsid w:val="00BB7504"/>
    <w:rsid w:val="00BC17EE"/>
    <w:rsid w:val="00BD06FB"/>
    <w:rsid w:val="00BD16D2"/>
    <w:rsid w:val="00BD7EBC"/>
    <w:rsid w:val="00BE0219"/>
    <w:rsid w:val="00BF7E43"/>
    <w:rsid w:val="00C0030C"/>
    <w:rsid w:val="00C00731"/>
    <w:rsid w:val="00C01D21"/>
    <w:rsid w:val="00C13252"/>
    <w:rsid w:val="00C1785B"/>
    <w:rsid w:val="00C1798D"/>
    <w:rsid w:val="00C23E68"/>
    <w:rsid w:val="00C25688"/>
    <w:rsid w:val="00C26F74"/>
    <w:rsid w:val="00C32423"/>
    <w:rsid w:val="00C36CCB"/>
    <w:rsid w:val="00C36F28"/>
    <w:rsid w:val="00C65484"/>
    <w:rsid w:val="00C656FC"/>
    <w:rsid w:val="00C65B6B"/>
    <w:rsid w:val="00C6734E"/>
    <w:rsid w:val="00C721B5"/>
    <w:rsid w:val="00C740DC"/>
    <w:rsid w:val="00C75CCE"/>
    <w:rsid w:val="00C81FE8"/>
    <w:rsid w:val="00C86726"/>
    <w:rsid w:val="00C9407B"/>
    <w:rsid w:val="00C95941"/>
    <w:rsid w:val="00C96D08"/>
    <w:rsid w:val="00CA215D"/>
    <w:rsid w:val="00CB14B2"/>
    <w:rsid w:val="00CC0811"/>
    <w:rsid w:val="00CC32B4"/>
    <w:rsid w:val="00CE3867"/>
    <w:rsid w:val="00CE47D3"/>
    <w:rsid w:val="00CE6017"/>
    <w:rsid w:val="00CF41E4"/>
    <w:rsid w:val="00D01040"/>
    <w:rsid w:val="00D02EC0"/>
    <w:rsid w:val="00D0673D"/>
    <w:rsid w:val="00D07461"/>
    <w:rsid w:val="00D10187"/>
    <w:rsid w:val="00D112C0"/>
    <w:rsid w:val="00D11896"/>
    <w:rsid w:val="00D13322"/>
    <w:rsid w:val="00D20A33"/>
    <w:rsid w:val="00D22088"/>
    <w:rsid w:val="00D2422E"/>
    <w:rsid w:val="00D32225"/>
    <w:rsid w:val="00D34DC7"/>
    <w:rsid w:val="00D40369"/>
    <w:rsid w:val="00D521EB"/>
    <w:rsid w:val="00D541FD"/>
    <w:rsid w:val="00D55BCC"/>
    <w:rsid w:val="00D6222C"/>
    <w:rsid w:val="00D655C4"/>
    <w:rsid w:val="00D70358"/>
    <w:rsid w:val="00D70C11"/>
    <w:rsid w:val="00D728B5"/>
    <w:rsid w:val="00D738AB"/>
    <w:rsid w:val="00D75037"/>
    <w:rsid w:val="00D81741"/>
    <w:rsid w:val="00D823C2"/>
    <w:rsid w:val="00D82947"/>
    <w:rsid w:val="00D8565C"/>
    <w:rsid w:val="00DA049F"/>
    <w:rsid w:val="00DA785C"/>
    <w:rsid w:val="00DB3F6C"/>
    <w:rsid w:val="00DB5DD8"/>
    <w:rsid w:val="00DB7B8C"/>
    <w:rsid w:val="00DC7E6C"/>
    <w:rsid w:val="00DD5823"/>
    <w:rsid w:val="00DD7205"/>
    <w:rsid w:val="00DD764F"/>
    <w:rsid w:val="00DE2DC8"/>
    <w:rsid w:val="00DE2F10"/>
    <w:rsid w:val="00DF6A28"/>
    <w:rsid w:val="00DF716A"/>
    <w:rsid w:val="00DF79DD"/>
    <w:rsid w:val="00E02C13"/>
    <w:rsid w:val="00E02D65"/>
    <w:rsid w:val="00E14317"/>
    <w:rsid w:val="00E1649D"/>
    <w:rsid w:val="00E165A7"/>
    <w:rsid w:val="00E21AAD"/>
    <w:rsid w:val="00E248E5"/>
    <w:rsid w:val="00E25D74"/>
    <w:rsid w:val="00E32541"/>
    <w:rsid w:val="00E416AF"/>
    <w:rsid w:val="00E416B5"/>
    <w:rsid w:val="00E435A5"/>
    <w:rsid w:val="00E47DBB"/>
    <w:rsid w:val="00E51371"/>
    <w:rsid w:val="00E518EF"/>
    <w:rsid w:val="00E57F0E"/>
    <w:rsid w:val="00E67E23"/>
    <w:rsid w:val="00E7050B"/>
    <w:rsid w:val="00E7457A"/>
    <w:rsid w:val="00E832D5"/>
    <w:rsid w:val="00E9009B"/>
    <w:rsid w:val="00E93747"/>
    <w:rsid w:val="00E97E5C"/>
    <w:rsid w:val="00EA301A"/>
    <w:rsid w:val="00EA476E"/>
    <w:rsid w:val="00EB2392"/>
    <w:rsid w:val="00EB52EB"/>
    <w:rsid w:val="00EB64B0"/>
    <w:rsid w:val="00EB7297"/>
    <w:rsid w:val="00ED5A55"/>
    <w:rsid w:val="00EE17F1"/>
    <w:rsid w:val="00EE5957"/>
    <w:rsid w:val="00EF195F"/>
    <w:rsid w:val="00EF51A3"/>
    <w:rsid w:val="00F07A4C"/>
    <w:rsid w:val="00F17F1B"/>
    <w:rsid w:val="00F213DD"/>
    <w:rsid w:val="00F24A06"/>
    <w:rsid w:val="00F27A5F"/>
    <w:rsid w:val="00F31917"/>
    <w:rsid w:val="00F31E8C"/>
    <w:rsid w:val="00F32072"/>
    <w:rsid w:val="00F32421"/>
    <w:rsid w:val="00F37BF6"/>
    <w:rsid w:val="00F41ABB"/>
    <w:rsid w:val="00F43F92"/>
    <w:rsid w:val="00F47B59"/>
    <w:rsid w:val="00F51A7E"/>
    <w:rsid w:val="00F53348"/>
    <w:rsid w:val="00F55A6C"/>
    <w:rsid w:val="00F56CC8"/>
    <w:rsid w:val="00F6193E"/>
    <w:rsid w:val="00F6769B"/>
    <w:rsid w:val="00F7076A"/>
    <w:rsid w:val="00F70CD5"/>
    <w:rsid w:val="00F74869"/>
    <w:rsid w:val="00F83D08"/>
    <w:rsid w:val="00F843D4"/>
    <w:rsid w:val="00F85BC6"/>
    <w:rsid w:val="00F864AE"/>
    <w:rsid w:val="00F878BC"/>
    <w:rsid w:val="00F94949"/>
    <w:rsid w:val="00F95D8B"/>
    <w:rsid w:val="00FA1634"/>
    <w:rsid w:val="00FA1703"/>
    <w:rsid w:val="00FA3128"/>
    <w:rsid w:val="00FA3E18"/>
    <w:rsid w:val="00FA484D"/>
    <w:rsid w:val="00FA72A6"/>
    <w:rsid w:val="00FB307F"/>
    <w:rsid w:val="00FB59EA"/>
    <w:rsid w:val="00FC180C"/>
    <w:rsid w:val="00FC4B7B"/>
    <w:rsid w:val="00FD224F"/>
    <w:rsid w:val="00FD2B5C"/>
    <w:rsid w:val="00FD513A"/>
    <w:rsid w:val="00FD6333"/>
    <w:rsid w:val="00FE0A6E"/>
    <w:rsid w:val="00FE457E"/>
    <w:rsid w:val="00FF59CA"/>
    <w:rsid w:val="00FF7F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4CD7838"/>
  <w15:docId w15:val="{48EAF074-C8CE-4D62-AE5C-E4821C0F22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55C8C"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rsid w:val="00D728B5"/>
    <w:pPr>
      <w:keepNext/>
      <w:keepLines/>
      <w:spacing w:after="0" w:line="360" w:lineRule="auto"/>
      <w:jc w:val="center"/>
      <w:outlineLvl w:val="0"/>
    </w:pPr>
    <w:rPr>
      <w:rFonts w:ascii="Times New Roman" w:eastAsia="Times New Roman" w:hAnsi="Times New Roman" w:cs="Times New Roman"/>
      <w:b/>
      <w:color w:val="000000"/>
      <w:sz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01040"/>
    <w:pPr>
      <w:keepNext/>
      <w:keepLines/>
      <w:spacing w:before="40" w:after="0" w:line="360" w:lineRule="auto"/>
      <w:jc w:val="center"/>
      <w:outlineLvl w:val="1"/>
    </w:pPr>
    <w:rPr>
      <w:rFonts w:ascii="Times New Roman" w:eastAsiaTheme="majorEastAsia" w:hAnsi="Times New Roman" w:cstheme="majorBidi"/>
      <w:b/>
      <w:bCs/>
      <w:color w:val="auto"/>
      <w:sz w:val="28"/>
      <w:szCs w:val="26"/>
    </w:rPr>
  </w:style>
  <w:style w:type="paragraph" w:styleId="3">
    <w:name w:val="heading 3"/>
    <w:basedOn w:val="a0"/>
    <w:next w:val="a"/>
    <w:link w:val="30"/>
    <w:uiPriority w:val="9"/>
    <w:unhideWhenUsed/>
    <w:qFormat/>
    <w:rsid w:val="00D01040"/>
    <w:pPr>
      <w:outlineLvl w:val="2"/>
    </w:pPr>
    <w:rPr>
      <w:b/>
      <w:bCs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rsid w:val="00D728B5"/>
    <w:rPr>
      <w:rFonts w:ascii="Times New Roman" w:eastAsia="Times New Roman" w:hAnsi="Times New Roman" w:cs="Times New Roman"/>
      <w:b/>
      <w:color w:val="000000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header"/>
    <w:basedOn w:val="a"/>
    <w:link w:val="a5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3E264A"/>
    <w:rPr>
      <w:rFonts w:ascii="Calibri" w:eastAsia="Calibri" w:hAnsi="Calibri" w:cs="Calibri"/>
      <w:color w:val="000000"/>
    </w:rPr>
  </w:style>
  <w:style w:type="paragraph" w:styleId="a6">
    <w:name w:val="footer"/>
    <w:basedOn w:val="a"/>
    <w:link w:val="a7"/>
    <w:uiPriority w:val="99"/>
    <w:unhideWhenUsed/>
    <w:rsid w:val="003E264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3E264A"/>
    <w:rPr>
      <w:rFonts w:ascii="Calibri" w:eastAsia="Calibri" w:hAnsi="Calibri" w:cs="Calibri"/>
      <w:color w:val="000000"/>
    </w:rPr>
  </w:style>
  <w:style w:type="paragraph" w:customStyle="1" w:styleId="a0">
    <w:name w:val="Текст отчетов"/>
    <w:basedOn w:val="a"/>
    <w:link w:val="a8"/>
    <w:qFormat/>
    <w:rsid w:val="0040630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a9">
    <w:name w:val="No Spacing"/>
    <w:uiPriority w:val="1"/>
    <w:rsid w:val="00E7050B"/>
    <w:pPr>
      <w:spacing w:after="0" w:line="240" w:lineRule="auto"/>
    </w:pPr>
    <w:rPr>
      <w:rFonts w:ascii="Calibri" w:eastAsia="Calibri" w:hAnsi="Calibri" w:cs="Calibri"/>
      <w:color w:val="000000"/>
    </w:rPr>
  </w:style>
  <w:style w:type="character" w:customStyle="1" w:styleId="a8">
    <w:name w:val="Текст отчетов Знак"/>
    <w:basedOn w:val="a1"/>
    <w:link w:val="a0"/>
    <w:rsid w:val="00406308"/>
    <w:rPr>
      <w:rFonts w:ascii="Times New Roman" w:eastAsia="Calibri" w:hAnsi="Times New Roman" w:cs="Times New Roman"/>
      <w:color w:val="000000"/>
      <w:sz w:val="28"/>
      <w:szCs w:val="28"/>
    </w:rPr>
  </w:style>
  <w:style w:type="paragraph" w:styleId="aa">
    <w:name w:val="TOC Heading"/>
    <w:basedOn w:val="1"/>
    <w:next w:val="a"/>
    <w:uiPriority w:val="39"/>
    <w:unhideWhenUsed/>
    <w:qFormat/>
    <w:rsid w:val="00E7050B"/>
    <w:pPr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E7050B"/>
    <w:pPr>
      <w:spacing w:after="100"/>
    </w:pPr>
    <w:rPr>
      <w:rFonts w:ascii="Times New Roman" w:hAnsi="Times New Roman"/>
      <w:sz w:val="28"/>
    </w:rPr>
  </w:style>
  <w:style w:type="character" w:styleId="ab">
    <w:name w:val="Hyperlink"/>
    <w:basedOn w:val="a1"/>
    <w:uiPriority w:val="99"/>
    <w:unhideWhenUsed/>
    <w:rsid w:val="00E7050B"/>
    <w:rPr>
      <w:color w:val="0563C1" w:themeColor="hyperlink"/>
      <w:u w:val="single"/>
    </w:rPr>
  </w:style>
  <w:style w:type="character" w:customStyle="1" w:styleId="20">
    <w:name w:val="Заголовок 2 Знак"/>
    <w:basedOn w:val="a1"/>
    <w:link w:val="2"/>
    <w:uiPriority w:val="9"/>
    <w:rsid w:val="00D01040"/>
    <w:rPr>
      <w:rFonts w:ascii="Times New Roman" w:eastAsiaTheme="majorEastAsia" w:hAnsi="Times New Roman" w:cstheme="majorBidi"/>
      <w:b/>
      <w:bCs/>
      <w:sz w:val="28"/>
      <w:szCs w:val="26"/>
    </w:rPr>
  </w:style>
  <w:style w:type="table" w:styleId="ac">
    <w:name w:val="Table Grid"/>
    <w:basedOn w:val="a2"/>
    <w:uiPriority w:val="39"/>
    <w:rsid w:val="00DF79D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Placeholder Text"/>
    <w:basedOn w:val="a1"/>
    <w:uiPriority w:val="99"/>
    <w:semiHidden/>
    <w:rsid w:val="004512B1"/>
    <w:rPr>
      <w:color w:val="808080"/>
    </w:rPr>
  </w:style>
  <w:style w:type="paragraph" w:styleId="21">
    <w:name w:val="toc 2"/>
    <w:basedOn w:val="a"/>
    <w:next w:val="a"/>
    <w:autoRedefine/>
    <w:uiPriority w:val="39"/>
    <w:unhideWhenUsed/>
    <w:rsid w:val="00B052C6"/>
    <w:pPr>
      <w:spacing w:after="100"/>
      <w:ind w:left="220"/>
    </w:pPr>
    <w:rPr>
      <w:rFonts w:ascii="Times New Roman" w:hAnsi="Times New Roman"/>
      <w:sz w:val="28"/>
    </w:rPr>
  </w:style>
  <w:style w:type="character" w:styleId="ae">
    <w:name w:val="FollowedHyperlink"/>
    <w:basedOn w:val="a1"/>
    <w:uiPriority w:val="99"/>
    <w:semiHidden/>
    <w:unhideWhenUsed/>
    <w:rsid w:val="007A7D4A"/>
    <w:rPr>
      <w:color w:val="954F72" w:themeColor="followedHyperlink"/>
      <w:u w:val="single"/>
    </w:rPr>
  </w:style>
  <w:style w:type="character" w:styleId="af">
    <w:name w:val="Unresolved Mention"/>
    <w:basedOn w:val="a1"/>
    <w:uiPriority w:val="99"/>
    <w:semiHidden/>
    <w:unhideWhenUsed/>
    <w:rsid w:val="00613438"/>
    <w:rPr>
      <w:color w:val="605E5C"/>
      <w:shd w:val="clear" w:color="auto" w:fill="E1DFDD"/>
    </w:rPr>
  </w:style>
  <w:style w:type="paragraph" w:customStyle="1" w:styleId="p21">
    <w:name w:val="p21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2">
    <w:name w:val="p22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23">
    <w:name w:val="p23"/>
    <w:basedOn w:val="a"/>
    <w:rsid w:val="001842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31">
    <w:name w:val="p31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7">
    <w:name w:val="p47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8">
    <w:name w:val="p48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customStyle="1" w:styleId="p49">
    <w:name w:val="p49"/>
    <w:basedOn w:val="a"/>
    <w:rsid w:val="0041206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30">
    <w:name w:val="Заголовок 3 Знак"/>
    <w:basedOn w:val="a1"/>
    <w:link w:val="3"/>
    <w:uiPriority w:val="9"/>
    <w:rsid w:val="00D01040"/>
    <w:rPr>
      <w:rFonts w:ascii="Times New Roman" w:eastAsia="Calibri" w:hAnsi="Times New Roman" w:cs="Times New Roman"/>
      <w:b/>
      <w:bCs/>
      <w:color w:val="000000"/>
      <w:sz w:val="28"/>
      <w:szCs w:val="28"/>
    </w:rPr>
  </w:style>
  <w:style w:type="paragraph" w:styleId="af0">
    <w:name w:val="List Paragraph"/>
    <w:basedOn w:val="a"/>
    <w:uiPriority w:val="34"/>
    <w:qFormat/>
    <w:rsid w:val="002D6F2F"/>
    <w:pPr>
      <w:ind w:left="720"/>
      <w:contextualSpacing/>
    </w:pPr>
  </w:style>
  <w:style w:type="paragraph" w:styleId="31">
    <w:name w:val="toc 3"/>
    <w:basedOn w:val="a"/>
    <w:next w:val="a"/>
    <w:autoRedefine/>
    <w:uiPriority w:val="39"/>
    <w:unhideWhenUsed/>
    <w:rsid w:val="007107CE"/>
    <w:pPr>
      <w:spacing w:after="100"/>
      <w:ind w:left="440"/>
    </w:pPr>
  </w:style>
  <w:style w:type="character" w:styleId="af1">
    <w:name w:val="Strong"/>
    <w:basedOn w:val="a1"/>
    <w:uiPriority w:val="22"/>
    <w:qFormat/>
    <w:rsid w:val="008B3928"/>
    <w:rPr>
      <w:b/>
      <w:bCs/>
    </w:rPr>
  </w:style>
  <w:style w:type="paragraph" w:styleId="af2">
    <w:name w:val="Normal (Web)"/>
    <w:basedOn w:val="a"/>
    <w:uiPriority w:val="99"/>
    <w:semiHidden/>
    <w:unhideWhenUsed/>
    <w:rsid w:val="0086762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customStyle="1" w:styleId="markedcontent">
    <w:name w:val="markedcontent"/>
    <w:basedOn w:val="a1"/>
    <w:qFormat/>
    <w:rsid w:val="00220C97"/>
  </w:style>
  <w:style w:type="table" w:customStyle="1" w:styleId="12">
    <w:name w:val="Сетка таблицы1"/>
    <w:basedOn w:val="a2"/>
    <w:next w:val="ac"/>
    <w:qFormat/>
    <w:rsid w:val="00492F97"/>
    <w:pPr>
      <w:widowControl w:val="0"/>
      <w:spacing w:line="256" w:lineRule="auto"/>
      <w:jc w:val="both"/>
    </w:pPr>
    <w:rPr>
      <w:rFonts w:ascii="Calibri" w:eastAsia="Calibri" w:hAnsi="Calibri" w:cs="Times New Roman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2"/>
    <w:next w:val="ac"/>
    <w:uiPriority w:val="59"/>
    <w:rsid w:val="007B2711"/>
    <w:pPr>
      <w:spacing w:after="0" w:line="240" w:lineRule="auto"/>
      <w:ind w:firstLine="567"/>
      <w:jc w:val="both"/>
    </w:pPr>
    <w:rPr>
      <w:rFonts w:ascii="Times New Roman" w:eastAsiaTheme="minorHAnsi" w:hAnsi="Times New Roman" w:cs="Times New Roman"/>
      <w:sz w:val="28"/>
      <w:szCs w:val="28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20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13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86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2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33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55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90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drive.google.com/drive/folders/1Bph3lvH1F1hKAxLIO2qbEcKaEgDTd9Jz?usp=sharing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34EC45-3142-47EC-BF3E-4A98CD3979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3225</TotalTime>
  <Pages>8</Pages>
  <Words>695</Words>
  <Characters>3963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ГI</vt:lpstr>
    </vt:vector>
  </TitlesOfParts>
  <Company/>
  <LinksUpToDate>false</LinksUpToDate>
  <CharactersWithSpaces>4649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ГI</dc:title>
  <dc:subject/>
  <dc:creator>Vladimir</dc:creator>
  <cp:keywords/>
  <cp:lastModifiedBy>Nikita Pavlov</cp:lastModifiedBy>
  <cp:revision>415</cp:revision>
  <cp:lastPrinted>2025-02-25T09:01:00Z</cp:lastPrinted>
  <dcterms:created xsi:type="dcterms:W3CDTF">2023-10-01T09:52:00Z</dcterms:created>
  <dcterms:modified xsi:type="dcterms:W3CDTF">2025-11-18T15:59:00Z</dcterms:modified>
</cp:coreProperties>
</file>